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bCs/>
          <w:sz w:val="24"/>
        </w:rPr>
      </w:pPr>
      <w:r>
        <w:rPr>
          <w:rFonts w:hint="eastAsia" w:ascii="宋体" w:hAnsi="宋体"/>
          <w:b/>
          <w:bCs/>
          <w:sz w:val="24"/>
        </w:rPr>
        <w:t>三门县人民医院放射设备</w:t>
      </w:r>
      <w:r>
        <w:rPr>
          <w:rFonts w:hint="eastAsia" w:ascii="宋体" w:hAnsi="宋体"/>
          <w:b/>
          <w:bCs/>
          <w:sz w:val="24"/>
          <w:lang w:eastAsia="zh-CN"/>
        </w:rPr>
        <w:t>场所</w:t>
      </w:r>
      <w:r>
        <w:rPr>
          <w:rFonts w:hint="eastAsia" w:ascii="宋体" w:hAnsi="宋体"/>
          <w:b/>
          <w:bCs/>
          <w:sz w:val="24"/>
        </w:rPr>
        <w:t>年度检测</w:t>
      </w:r>
      <w:r>
        <w:rPr>
          <w:rFonts w:hint="eastAsia" w:ascii="宋体" w:hAnsi="宋体"/>
          <w:b/>
          <w:bCs/>
          <w:sz w:val="24"/>
          <w:lang w:eastAsia="zh-CN"/>
        </w:rPr>
        <w:t>及预控评等外包</w:t>
      </w:r>
      <w:r>
        <w:rPr>
          <w:rFonts w:hint="eastAsia" w:ascii="宋体" w:hAnsi="宋体"/>
          <w:b/>
          <w:bCs/>
          <w:sz w:val="24"/>
        </w:rPr>
        <w:t>服务</w:t>
      </w:r>
    </w:p>
    <w:p>
      <w:pPr>
        <w:numPr>
          <w:ilvl w:val="0"/>
          <w:numId w:val="1"/>
        </w:numPr>
        <w:spacing w:line="480" w:lineRule="exact"/>
        <w:jc w:val="both"/>
        <w:rPr>
          <w:rFonts w:hint="eastAsia" w:ascii="宋体" w:hAnsi="宋体"/>
          <w:b/>
          <w:bCs/>
          <w:sz w:val="24"/>
          <w:lang w:val="en-US" w:eastAsia="zh-CN"/>
        </w:rPr>
      </w:pPr>
      <w:r>
        <w:rPr>
          <w:rFonts w:hint="eastAsia" w:ascii="宋体" w:hAnsi="宋体"/>
          <w:b/>
          <w:bCs/>
          <w:sz w:val="24"/>
          <w:lang w:eastAsia="zh-CN"/>
        </w:rPr>
        <w:t>数量</w:t>
      </w:r>
      <w:r>
        <w:rPr>
          <w:rFonts w:hint="eastAsia" w:ascii="宋体" w:hAnsi="宋体"/>
          <w:b/>
          <w:bCs/>
          <w:sz w:val="24"/>
          <w:lang w:val="en-US" w:eastAsia="zh-CN"/>
        </w:rPr>
        <w:t>：2年；总预算：8万元</w:t>
      </w:r>
    </w:p>
    <w:p>
      <w:pPr>
        <w:pStyle w:val="2"/>
        <w:numPr>
          <w:ilvl w:val="0"/>
          <w:numId w:val="0"/>
        </w:numPr>
        <w:ind w:leftChars="0" w:firstLine="480" w:firstLineChars="20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对全院放射设备进行检测，编制性能及场所检测报告，并满足相关行政部门审查要求。具体内容：</w:t>
      </w:r>
    </w:p>
    <w:p>
      <w:pPr>
        <w:pStyle w:val="2"/>
        <w:numPr>
          <w:ilvl w:val="0"/>
          <w:numId w:val="0"/>
        </w:numPr>
        <w:ind w:left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受甲方委托，乙方承接</w:t>
      </w:r>
      <w:r>
        <w:rPr>
          <w:rFonts w:hint="eastAsia" w:ascii="宋体" w:hAnsi="宋体" w:cs="宋体"/>
          <w:b w:val="0"/>
          <w:bCs w:val="0"/>
          <w:i w:val="0"/>
          <w:iCs w:val="0"/>
          <w:color w:val="000000"/>
          <w:kern w:val="0"/>
          <w:sz w:val="24"/>
          <w:szCs w:val="24"/>
          <w:u w:val="none"/>
          <w:lang w:val="en-US" w:eastAsia="zh-CN" w:bidi="ar"/>
        </w:rPr>
        <w:t>三门县人民医院</w:t>
      </w:r>
      <w:r>
        <w:rPr>
          <w:rFonts w:hint="eastAsia" w:ascii="宋体" w:hAnsi="宋体" w:eastAsia="宋体" w:cs="宋体"/>
          <w:b w:val="0"/>
          <w:bCs w:val="0"/>
          <w:i w:val="0"/>
          <w:iCs w:val="0"/>
          <w:color w:val="000000"/>
          <w:kern w:val="0"/>
          <w:sz w:val="24"/>
          <w:szCs w:val="24"/>
          <w:u w:val="none"/>
          <w:lang w:val="en-US" w:eastAsia="zh-CN" w:bidi="ar"/>
        </w:rPr>
        <w:t>（受检单位名称）放射卫生检测技术服务，具体的检测项目和放射装置明细数量如下</w:t>
      </w:r>
      <w:r>
        <w:rPr>
          <w:rFonts w:hint="eastAsia" w:ascii="宋体" w:hAnsi="宋体" w:cs="宋体"/>
          <w:b w:val="0"/>
          <w:bCs w:val="0"/>
          <w:i w:val="0"/>
          <w:iCs w:val="0"/>
          <w:color w:val="000000"/>
          <w:kern w:val="0"/>
          <w:sz w:val="24"/>
          <w:szCs w:val="24"/>
          <w:u w:val="none"/>
          <w:lang w:val="en-US" w:eastAsia="zh-CN" w:bidi="ar"/>
        </w:rPr>
        <w:t>，以实际检测数量为准。</w:t>
      </w:r>
    </w:p>
    <w:p>
      <w:pPr>
        <w:pStyle w:val="2"/>
        <w:numPr>
          <w:ilvl w:val="0"/>
          <w:numId w:val="0"/>
        </w:numPr>
        <w:ind w:left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w:t>
      </w:r>
      <w:r>
        <w:rPr>
          <w:rFonts w:hint="eastAsia" w:ascii="宋体" w:hAnsi="宋体" w:cs="宋体"/>
          <w:i w:val="0"/>
          <w:iCs w:val="0"/>
          <w:caps w:val="0"/>
          <w:color w:val="000000"/>
          <w:spacing w:val="0"/>
          <w:kern w:val="0"/>
          <w:sz w:val="21"/>
          <w:szCs w:val="21"/>
          <w:shd w:val="clear" w:fill="FFFFFF"/>
          <w:lang w:val="en-US" w:eastAsia="zh-CN" w:bidi="ar"/>
        </w:rPr>
        <w:t>1</w:t>
      </w:r>
      <w:r>
        <w:rPr>
          <w:rFonts w:hint="eastAsia" w:ascii="宋体" w:hAnsi="宋体" w:eastAsia="宋体" w:cs="宋体"/>
          <w:i w:val="0"/>
          <w:iCs w:val="0"/>
          <w:caps w:val="0"/>
          <w:color w:val="000000"/>
          <w:spacing w:val="0"/>
          <w:kern w:val="0"/>
          <w:sz w:val="21"/>
          <w:szCs w:val="21"/>
          <w:shd w:val="clear" w:fill="FFFFFF"/>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放射诊疗设备性能检测，委托年限 </w:t>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年；( 202</w:t>
      </w:r>
      <w:r>
        <w:rPr>
          <w:rFonts w:hint="eastAsia" w:ascii="宋体" w:hAnsi="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年度-202</w:t>
      </w:r>
      <w:r>
        <w:rPr>
          <w:rFonts w:hint="eastAsia" w:ascii="宋体"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年度)；</w:t>
      </w:r>
    </w:p>
    <w:p>
      <w:pPr>
        <w:pStyle w:val="2"/>
        <w:numPr>
          <w:ilvl w:val="0"/>
          <w:numId w:val="0"/>
        </w:numPr>
        <w:ind w:leftChars="0"/>
        <w:rPr>
          <w:rFonts w:hint="eastAsia" w:ascii="宋体" w:hAnsi="宋体"/>
          <w:b/>
          <w:bCs/>
          <w:sz w:val="24"/>
          <w:lang w:val="en-US" w:eastAsia="zh-CN"/>
        </w:rPr>
      </w:pPr>
      <w:r>
        <w:rPr>
          <w:rFonts w:hint="eastAsia" w:ascii="宋体" w:hAnsi="宋体" w:eastAsia="宋体" w:cs="宋体"/>
          <w:i w:val="0"/>
          <w:iCs w:val="0"/>
          <w:caps w:val="0"/>
          <w:color w:val="000000"/>
          <w:spacing w:val="0"/>
          <w:kern w:val="0"/>
          <w:sz w:val="21"/>
          <w:szCs w:val="21"/>
          <w:shd w:val="clear" w:fill="FFFFFF"/>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工作场所放射防护检测，</w:t>
      </w:r>
      <w:bookmarkStart w:id="0" w:name="_GoBack"/>
      <w:bookmarkEnd w:id="0"/>
      <w:r>
        <w:rPr>
          <w:rFonts w:hint="eastAsia" w:ascii="宋体" w:hAnsi="宋体" w:eastAsia="宋体" w:cs="宋体"/>
          <w:b w:val="0"/>
          <w:bCs w:val="0"/>
          <w:i w:val="0"/>
          <w:iCs w:val="0"/>
          <w:color w:val="000000"/>
          <w:kern w:val="0"/>
          <w:sz w:val="24"/>
          <w:szCs w:val="24"/>
          <w:u w:val="none"/>
          <w:lang w:val="en-US" w:eastAsia="zh-CN" w:bidi="ar"/>
        </w:rPr>
        <w:t xml:space="preserve">委托年限 </w:t>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 xml:space="preserve"> 年；( 202</w:t>
      </w:r>
      <w:r>
        <w:rPr>
          <w:rFonts w:hint="eastAsia" w:ascii="宋体" w:hAnsi="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年度-202</w:t>
      </w:r>
      <w:r>
        <w:rPr>
          <w:rFonts w:hint="eastAsia" w:ascii="宋体"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年度)；</w:t>
      </w:r>
    </w:p>
    <w:p>
      <w:pPr>
        <w:numPr>
          <w:ilvl w:val="0"/>
          <w:numId w:val="1"/>
        </w:numPr>
        <w:spacing w:line="480" w:lineRule="exact"/>
        <w:jc w:val="both"/>
        <w:rPr>
          <w:rFonts w:hint="default" w:ascii="宋体" w:hAnsi="宋体"/>
          <w:b/>
          <w:bCs/>
          <w:sz w:val="24"/>
          <w:lang w:val="en-US" w:eastAsia="zh-CN"/>
        </w:rPr>
      </w:pPr>
      <w:r>
        <w:rPr>
          <w:rFonts w:hint="eastAsia" w:ascii="宋体" w:hAnsi="宋体"/>
          <w:b/>
          <w:bCs/>
          <w:sz w:val="24"/>
          <w:lang w:val="en-US" w:eastAsia="zh-CN"/>
        </w:rPr>
        <w:t>放射设备清单</w:t>
      </w:r>
    </w:p>
    <w:tbl>
      <w:tblPr>
        <w:tblStyle w:val="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51"/>
        <w:gridCol w:w="1562"/>
        <w:gridCol w:w="1131"/>
        <w:gridCol w:w="567"/>
        <w:gridCol w:w="170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4" w:type="dxa"/>
            <w:vAlign w:val="center"/>
          </w:tcPr>
          <w:p>
            <w:pPr>
              <w:spacing w:line="300" w:lineRule="exact"/>
              <w:jc w:val="center"/>
              <w:rPr>
                <w:rFonts w:ascii="宋体" w:hAnsi="宋体"/>
                <w:spacing w:val="-20"/>
                <w:szCs w:val="21"/>
              </w:rPr>
            </w:pPr>
            <w:r>
              <w:rPr>
                <w:rFonts w:hint="eastAsia" w:ascii="宋体" w:hAnsi="宋体"/>
                <w:spacing w:val="-20"/>
                <w:szCs w:val="21"/>
              </w:rPr>
              <w:t>序号</w:t>
            </w:r>
          </w:p>
        </w:tc>
        <w:tc>
          <w:tcPr>
            <w:tcW w:w="851" w:type="dxa"/>
            <w:vAlign w:val="center"/>
          </w:tcPr>
          <w:p>
            <w:pPr>
              <w:spacing w:line="300" w:lineRule="exact"/>
              <w:jc w:val="center"/>
              <w:rPr>
                <w:rFonts w:ascii="宋体" w:hAnsi="宋体"/>
                <w:spacing w:val="-20"/>
                <w:szCs w:val="21"/>
              </w:rPr>
            </w:pPr>
            <w:r>
              <w:rPr>
                <w:rFonts w:hint="eastAsia" w:ascii="宋体" w:hAnsi="宋体"/>
                <w:spacing w:val="-20"/>
                <w:szCs w:val="21"/>
              </w:rPr>
              <w:t>装置</w:t>
            </w:r>
          </w:p>
          <w:p>
            <w:pPr>
              <w:spacing w:line="300" w:lineRule="exact"/>
              <w:jc w:val="center"/>
              <w:rPr>
                <w:rFonts w:ascii="宋体" w:hAnsi="宋体"/>
                <w:szCs w:val="21"/>
              </w:rPr>
            </w:pPr>
            <w:r>
              <w:rPr>
                <w:rFonts w:hint="eastAsia" w:ascii="宋体" w:hAnsi="宋体"/>
                <w:spacing w:val="-20"/>
                <w:szCs w:val="21"/>
              </w:rPr>
              <w:t>名称</w:t>
            </w:r>
          </w:p>
        </w:tc>
        <w:tc>
          <w:tcPr>
            <w:tcW w:w="1562" w:type="dxa"/>
            <w:vAlign w:val="center"/>
          </w:tcPr>
          <w:p>
            <w:pPr>
              <w:spacing w:line="300" w:lineRule="exact"/>
              <w:jc w:val="center"/>
              <w:rPr>
                <w:rFonts w:ascii="宋体" w:hAnsi="宋体"/>
                <w:szCs w:val="21"/>
              </w:rPr>
            </w:pPr>
            <w:r>
              <w:rPr>
                <w:rFonts w:hint="eastAsia" w:ascii="宋体" w:hAnsi="宋体"/>
                <w:spacing w:val="-20"/>
                <w:szCs w:val="21"/>
              </w:rPr>
              <w:t>型号</w:t>
            </w:r>
          </w:p>
        </w:tc>
        <w:tc>
          <w:tcPr>
            <w:tcW w:w="1131" w:type="dxa"/>
            <w:vAlign w:val="center"/>
          </w:tcPr>
          <w:p>
            <w:pPr>
              <w:spacing w:line="300" w:lineRule="exact"/>
              <w:jc w:val="center"/>
              <w:rPr>
                <w:rFonts w:ascii="宋体" w:hAnsi="宋体"/>
                <w:spacing w:val="-20"/>
                <w:szCs w:val="21"/>
              </w:rPr>
            </w:pPr>
            <w:r>
              <w:rPr>
                <w:rFonts w:hint="eastAsia" w:ascii="宋体" w:hAnsi="宋体"/>
                <w:spacing w:val="-20"/>
                <w:szCs w:val="21"/>
              </w:rPr>
              <w:t>生产厂家</w:t>
            </w:r>
          </w:p>
        </w:tc>
        <w:tc>
          <w:tcPr>
            <w:tcW w:w="567" w:type="dxa"/>
            <w:vAlign w:val="center"/>
          </w:tcPr>
          <w:p>
            <w:pPr>
              <w:spacing w:line="300" w:lineRule="exact"/>
              <w:jc w:val="center"/>
              <w:rPr>
                <w:rFonts w:ascii="宋体" w:hAnsi="宋体"/>
                <w:szCs w:val="21"/>
              </w:rPr>
            </w:pPr>
            <w:r>
              <w:rPr>
                <w:rFonts w:hint="eastAsia" w:ascii="宋体" w:hAnsi="宋体"/>
                <w:szCs w:val="21"/>
              </w:rPr>
              <w:t>数量</w:t>
            </w:r>
          </w:p>
        </w:tc>
        <w:tc>
          <w:tcPr>
            <w:tcW w:w="1701" w:type="dxa"/>
            <w:vAlign w:val="center"/>
          </w:tcPr>
          <w:p>
            <w:pPr>
              <w:spacing w:line="300" w:lineRule="exact"/>
              <w:jc w:val="center"/>
              <w:rPr>
                <w:rFonts w:ascii="宋体" w:hAnsi="宋体"/>
                <w:szCs w:val="21"/>
              </w:rPr>
            </w:pPr>
            <w:r>
              <w:rPr>
                <w:rFonts w:hint="eastAsia" w:ascii="宋体" w:hAnsi="宋体"/>
                <w:spacing w:val="-20"/>
                <w:szCs w:val="21"/>
              </w:rPr>
              <w:t>主要参数</w:t>
            </w:r>
          </w:p>
        </w:tc>
        <w:tc>
          <w:tcPr>
            <w:tcW w:w="1134" w:type="dxa"/>
            <w:vAlign w:val="center"/>
          </w:tcPr>
          <w:p>
            <w:pPr>
              <w:spacing w:line="300" w:lineRule="exact"/>
              <w:jc w:val="center"/>
              <w:rPr>
                <w:rFonts w:ascii="宋体" w:hAnsi="宋体"/>
                <w:szCs w:val="21"/>
              </w:rPr>
            </w:pPr>
            <w:r>
              <w:rPr>
                <w:rFonts w:hint="eastAsia" w:ascii="宋体" w:hAnsi="宋体"/>
                <w:szCs w:val="21"/>
              </w:rPr>
              <w:t>所在</w:t>
            </w:r>
          </w:p>
          <w:p>
            <w:pPr>
              <w:spacing w:line="300" w:lineRule="exact"/>
              <w:jc w:val="center"/>
              <w:rPr>
                <w:rFonts w:ascii="宋体" w:hAnsi="宋体"/>
                <w:szCs w:val="21"/>
              </w:rPr>
            </w:pPr>
            <w:r>
              <w:rPr>
                <w:rFonts w:hint="eastAsia" w:ascii="宋体" w:hAnsi="宋体"/>
                <w:szCs w:val="21"/>
              </w:rPr>
              <w:t>位置</w:t>
            </w:r>
          </w:p>
        </w:tc>
        <w:tc>
          <w:tcPr>
            <w:tcW w:w="1276" w:type="dxa"/>
            <w:vAlign w:val="center"/>
          </w:tcPr>
          <w:p>
            <w:pPr>
              <w:spacing w:line="300" w:lineRule="exact"/>
              <w:jc w:val="center"/>
              <w:rPr>
                <w:rFonts w:ascii="宋体" w:hAnsi="宋体"/>
                <w:spacing w:val="-20"/>
                <w:szCs w:val="21"/>
              </w:rPr>
            </w:pPr>
            <w:r>
              <w:rPr>
                <w:rFonts w:hint="eastAsia" w:ascii="宋体" w:hAnsi="宋体"/>
                <w:spacing w:val="-20"/>
                <w:szCs w:val="21"/>
              </w:rPr>
              <w:t>放置场所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4" w:type="dxa"/>
            <w:vAlign w:val="center"/>
          </w:tcPr>
          <w:p>
            <w:pPr>
              <w:spacing w:line="240" w:lineRule="exact"/>
              <w:jc w:val="center"/>
              <w:rPr>
                <w:rFonts w:ascii="宋体" w:hAnsi="宋体"/>
                <w:spacing w:val="-20"/>
                <w:szCs w:val="21"/>
              </w:rPr>
            </w:pPr>
            <w:r>
              <w:rPr>
                <w:rFonts w:hint="eastAsia" w:ascii="宋体" w:hAnsi="宋体"/>
                <w:spacing w:val="-20"/>
                <w:szCs w:val="21"/>
              </w:rPr>
              <w:t>1</w:t>
            </w:r>
          </w:p>
        </w:tc>
        <w:tc>
          <w:tcPr>
            <w:tcW w:w="851" w:type="dxa"/>
            <w:vAlign w:val="center"/>
          </w:tcPr>
          <w:p>
            <w:pPr>
              <w:spacing w:line="240" w:lineRule="exact"/>
              <w:jc w:val="center"/>
              <w:rPr>
                <w:rFonts w:ascii="宋体" w:hAnsi="宋体"/>
                <w:color w:val="auto"/>
                <w:spacing w:val="-20"/>
                <w:szCs w:val="21"/>
              </w:rPr>
            </w:pPr>
            <w:r>
              <w:rPr>
                <w:rFonts w:hint="eastAsia" w:ascii="宋体" w:hAnsi="宋体"/>
                <w:color w:val="auto"/>
                <w:spacing w:val="-20"/>
                <w:szCs w:val="21"/>
              </w:rPr>
              <w:t>DR</w:t>
            </w:r>
          </w:p>
        </w:tc>
        <w:tc>
          <w:tcPr>
            <w:tcW w:w="1562" w:type="dxa"/>
            <w:vAlign w:val="center"/>
          </w:tcPr>
          <w:p>
            <w:pPr>
              <w:spacing w:line="240" w:lineRule="exact"/>
              <w:jc w:val="center"/>
              <w:rPr>
                <w:rFonts w:ascii="宋体" w:hAnsi="宋体"/>
                <w:color w:val="auto"/>
                <w:spacing w:val="-20"/>
                <w:szCs w:val="21"/>
              </w:rPr>
            </w:pPr>
            <w:r>
              <w:rPr>
                <w:rFonts w:hint="eastAsia" w:ascii="宋体" w:hAnsi="宋体"/>
                <w:color w:val="auto"/>
              </w:rPr>
              <w:t>Milliennium</w:t>
            </w:r>
          </w:p>
        </w:tc>
        <w:tc>
          <w:tcPr>
            <w:tcW w:w="1131" w:type="dxa"/>
            <w:vAlign w:val="center"/>
          </w:tcPr>
          <w:p>
            <w:pPr>
              <w:spacing w:line="240" w:lineRule="exact"/>
              <w:jc w:val="center"/>
              <w:rPr>
                <w:rFonts w:ascii="宋体" w:hAnsi="宋体"/>
                <w:color w:val="auto"/>
                <w:spacing w:val="-20"/>
                <w:szCs w:val="21"/>
              </w:rPr>
            </w:pPr>
            <w:r>
              <w:rPr>
                <w:rFonts w:hint="eastAsia" w:ascii="宋体" w:hAnsi="宋体"/>
                <w:color w:val="auto"/>
                <w:szCs w:val="21"/>
              </w:rPr>
              <w:t>佳能</w:t>
            </w:r>
          </w:p>
        </w:tc>
        <w:tc>
          <w:tcPr>
            <w:tcW w:w="567" w:type="dxa"/>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240" w:lineRule="exact"/>
              <w:jc w:val="center"/>
              <w:rPr>
                <w:rFonts w:ascii="宋体" w:hAnsi="宋体"/>
                <w:color w:val="auto"/>
                <w:spacing w:val="-20"/>
                <w:szCs w:val="21"/>
              </w:rPr>
            </w:pPr>
            <w:r>
              <w:rPr>
                <w:rFonts w:hint="eastAsia" w:ascii="宋体" w:hAnsi="宋体"/>
                <w:color w:val="auto"/>
                <w:szCs w:val="21"/>
              </w:rPr>
              <w:t>150kV,500mA</w:t>
            </w:r>
          </w:p>
        </w:tc>
        <w:tc>
          <w:tcPr>
            <w:tcW w:w="1134" w:type="dxa"/>
            <w:vMerge w:val="restart"/>
            <w:vAlign w:val="center"/>
          </w:tcPr>
          <w:p>
            <w:pPr>
              <w:spacing w:line="300" w:lineRule="exact"/>
              <w:jc w:val="center"/>
              <w:rPr>
                <w:rFonts w:ascii="宋体" w:hAnsi="宋体"/>
                <w:szCs w:val="21"/>
              </w:rPr>
            </w:pPr>
            <w:r>
              <w:rPr>
                <w:rFonts w:hint="eastAsia" w:ascii="宋体" w:hAnsi="宋体"/>
                <w:szCs w:val="21"/>
              </w:rPr>
              <w:t>医疗综合楼B区一层放射科区域</w:t>
            </w:r>
          </w:p>
        </w:tc>
        <w:tc>
          <w:tcPr>
            <w:tcW w:w="1276" w:type="dxa"/>
            <w:vAlign w:val="center"/>
          </w:tcPr>
          <w:p>
            <w:pPr>
              <w:spacing w:line="300" w:lineRule="exact"/>
              <w:jc w:val="center"/>
              <w:rPr>
                <w:rFonts w:ascii="宋体" w:hAnsi="宋体"/>
                <w:spacing w:val="-20"/>
                <w:szCs w:val="21"/>
              </w:rPr>
            </w:pPr>
            <w:r>
              <w:rPr>
                <w:rFonts w:hint="eastAsia" w:ascii="宋体" w:hAnsi="宋体"/>
                <w:spacing w:val="-20"/>
                <w:szCs w:val="21"/>
              </w:rPr>
              <w:t>1号机房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54" w:type="dxa"/>
            <w:vAlign w:val="center"/>
          </w:tcPr>
          <w:p>
            <w:pPr>
              <w:spacing w:line="240" w:lineRule="exact"/>
              <w:jc w:val="center"/>
              <w:rPr>
                <w:rFonts w:ascii="宋体" w:hAnsi="宋体"/>
                <w:spacing w:val="-20"/>
                <w:szCs w:val="21"/>
              </w:rPr>
            </w:pPr>
            <w:r>
              <w:rPr>
                <w:rFonts w:hint="eastAsia" w:ascii="宋体" w:hAnsi="宋体"/>
                <w:spacing w:val="-20"/>
                <w:szCs w:val="21"/>
              </w:rPr>
              <w:t>2</w:t>
            </w:r>
          </w:p>
        </w:tc>
        <w:tc>
          <w:tcPr>
            <w:tcW w:w="851" w:type="dxa"/>
            <w:vAlign w:val="center"/>
          </w:tcPr>
          <w:p>
            <w:pPr>
              <w:spacing w:line="240" w:lineRule="exact"/>
              <w:jc w:val="center"/>
              <w:rPr>
                <w:rFonts w:ascii="宋体" w:hAnsi="宋体" w:cs="仿宋_GB2312"/>
                <w:color w:val="auto"/>
                <w:szCs w:val="21"/>
              </w:rPr>
            </w:pPr>
            <w:r>
              <w:rPr>
                <w:rFonts w:hint="eastAsia" w:ascii="宋体" w:hAnsi="宋体" w:cs="仿宋_GB2312"/>
                <w:color w:val="auto"/>
                <w:szCs w:val="21"/>
              </w:rPr>
              <w:t>64排CT</w:t>
            </w:r>
          </w:p>
        </w:tc>
        <w:tc>
          <w:tcPr>
            <w:tcW w:w="1562" w:type="dxa"/>
            <w:vAlign w:val="center"/>
          </w:tcPr>
          <w:p>
            <w:pPr>
              <w:spacing w:line="240" w:lineRule="exact"/>
              <w:jc w:val="center"/>
              <w:rPr>
                <w:rFonts w:ascii="宋体" w:hAnsi="宋体"/>
                <w:color w:val="auto"/>
                <w:spacing w:val="-20"/>
                <w:szCs w:val="21"/>
              </w:rPr>
            </w:pPr>
            <w:r>
              <w:rPr>
                <w:rFonts w:hint="eastAsia" w:ascii="宋体" w:hAnsi="宋体"/>
                <w:color w:val="auto"/>
              </w:rPr>
              <w:t>Optima CT680 Expert</w:t>
            </w:r>
          </w:p>
        </w:tc>
        <w:tc>
          <w:tcPr>
            <w:tcW w:w="1131" w:type="dxa"/>
            <w:vAlign w:val="center"/>
          </w:tcPr>
          <w:p>
            <w:pPr>
              <w:spacing w:line="240" w:lineRule="exact"/>
              <w:jc w:val="center"/>
              <w:rPr>
                <w:rFonts w:ascii="宋体" w:hAnsi="宋体"/>
                <w:color w:val="auto"/>
                <w:spacing w:val="-20"/>
                <w:szCs w:val="21"/>
              </w:rPr>
            </w:pPr>
            <w:r>
              <w:rPr>
                <w:rFonts w:hint="eastAsia" w:ascii="宋体" w:hAnsi="宋体"/>
                <w:color w:val="auto"/>
              </w:rPr>
              <w:t>GE</w:t>
            </w:r>
          </w:p>
        </w:tc>
        <w:tc>
          <w:tcPr>
            <w:tcW w:w="567" w:type="dxa"/>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240" w:lineRule="exact"/>
              <w:jc w:val="center"/>
              <w:rPr>
                <w:rFonts w:ascii="宋体" w:hAnsi="宋体" w:cs="仿宋_GB2312"/>
                <w:color w:val="auto"/>
                <w:szCs w:val="21"/>
              </w:rPr>
            </w:pPr>
            <w:r>
              <w:rPr>
                <w:rFonts w:hint="eastAsia" w:ascii="宋体" w:hAnsi="宋体"/>
                <w:color w:val="auto"/>
                <w:szCs w:val="21"/>
              </w:rPr>
              <w:t>140kV,560mA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2号机房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4" w:type="dxa"/>
            <w:vAlign w:val="center"/>
          </w:tcPr>
          <w:p>
            <w:pPr>
              <w:spacing w:line="300" w:lineRule="exact"/>
              <w:jc w:val="center"/>
              <w:rPr>
                <w:rFonts w:ascii="宋体" w:hAnsi="宋体"/>
                <w:spacing w:val="-20"/>
                <w:szCs w:val="21"/>
              </w:rPr>
            </w:pPr>
            <w:r>
              <w:rPr>
                <w:rFonts w:hint="eastAsia" w:ascii="宋体" w:hAnsi="宋体"/>
                <w:spacing w:val="-20"/>
                <w:szCs w:val="21"/>
              </w:rPr>
              <w:t>3</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16排CT</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rPr>
              <w:t>Optima CT 540</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rPr>
              <w:t>GE</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s="仿宋_GB2312"/>
                <w:color w:val="auto"/>
                <w:szCs w:val="21"/>
              </w:rPr>
            </w:pPr>
            <w:r>
              <w:rPr>
                <w:rFonts w:hint="eastAsia" w:ascii="宋体" w:hAnsi="宋体"/>
                <w:color w:val="auto"/>
                <w:szCs w:val="21"/>
              </w:rPr>
              <w:t>140kV,440mA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3号机房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4" w:type="dxa"/>
            <w:vAlign w:val="center"/>
          </w:tcPr>
          <w:p>
            <w:pPr>
              <w:spacing w:line="300" w:lineRule="exact"/>
              <w:jc w:val="center"/>
              <w:rPr>
                <w:rFonts w:ascii="宋体" w:hAnsi="宋体"/>
                <w:spacing w:val="-20"/>
                <w:szCs w:val="21"/>
              </w:rPr>
            </w:pPr>
            <w:r>
              <w:rPr>
                <w:rFonts w:hint="eastAsia" w:ascii="宋体" w:hAnsi="宋体"/>
                <w:spacing w:val="-20"/>
                <w:szCs w:val="21"/>
              </w:rPr>
              <w:t>4</w:t>
            </w:r>
          </w:p>
        </w:tc>
        <w:tc>
          <w:tcPr>
            <w:tcW w:w="851" w:type="dxa"/>
            <w:vAlign w:val="center"/>
          </w:tcPr>
          <w:p>
            <w:pPr>
              <w:spacing w:line="300" w:lineRule="exact"/>
              <w:jc w:val="center"/>
              <w:rPr>
                <w:rFonts w:ascii="宋体" w:hAnsi="宋体" w:cs="仿宋_GB2312"/>
                <w:color w:val="auto"/>
                <w:szCs w:val="21"/>
              </w:rPr>
            </w:pPr>
            <w:r>
              <w:rPr>
                <w:rFonts w:hint="eastAsia" w:ascii="宋体" w:hAnsi="宋体"/>
                <w:color w:val="auto"/>
                <w:szCs w:val="21"/>
              </w:rPr>
              <w:t>乳腺DR</w:t>
            </w:r>
          </w:p>
        </w:tc>
        <w:tc>
          <w:tcPr>
            <w:tcW w:w="1562" w:type="dxa"/>
            <w:vAlign w:val="center"/>
          </w:tcPr>
          <w:p>
            <w:pPr>
              <w:spacing w:line="300" w:lineRule="exact"/>
              <w:jc w:val="center"/>
              <w:rPr>
                <w:rFonts w:ascii="宋体" w:hAnsi="宋体"/>
                <w:color w:val="auto"/>
              </w:rPr>
            </w:pPr>
            <w:r>
              <w:rPr>
                <w:rFonts w:ascii="宋体" w:hAnsi="宋体"/>
                <w:color w:val="auto"/>
                <w:szCs w:val="21"/>
              </w:rPr>
              <w:t>GIOTTO IMAGE 3D</w:t>
            </w:r>
          </w:p>
        </w:tc>
        <w:tc>
          <w:tcPr>
            <w:tcW w:w="1131" w:type="dxa"/>
            <w:vAlign w:val="center"/>
          </w:tcPr>
          <w:p>
            <w:pPr>
              <w:spacing w:line="300" w:lineRule="exact"/>
              <w:jc w:val="center"/>
              <w:rPr>
                <w:rFonts w:ascii="宋体" w:hAnsi="宋体"/>
                <w:color w:val="auto"/>
              </w:rPr>
            </w:pPr>
            <w:r>
              <w:rPr>
                <w:rFonts w:hint="eastAsia" w:ascii="宋体" w:hAnsi="宋体"/>
                <w:color w:val="auto"/>
                <w:szCs w:val="21"/>
              </w:rPr>
              <w:t>意大利IMS</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35kV,150mA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4号机房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4" w:type="dxa"/>
            <w:vAlign w:val="center"/>
          </w:tcPr>
          <w:p>
            <w:pPr>
              <w:spacing w:line="300" w:lineRule="exact"/>
              <w:jc w:val="center"/>
              <w:rPr>
                <w:rFonts w:ascii="宋体" w:hAnsi="宋体"/>
                <w:spacing w:val="-20"/>
                <w:szCs w:val="21"/>
              </w:rPr>
            </w:pPr>
            <w:r>
              <w:rPr>
                <w:rFonts w:hint="eastAsia" w:ascii="宋体" w:hAnsi="宋体"/>
                <w:spacing w:val="-20"/>
                <w:szCs w:val="21"/>
              </w:rPr>
              <w:t>5</w:t>
            </w:r>
          </w:p>
        </w:tc>
        <w:tc>
          <w:tcPr>
            <w:tcW w:w="851" w:type="dxa"/>
            <w:vAlign w:val="center"/>
          </w:tcPr>
          <w:p>
            <w:pPr>
              <w:spacing w:line="300" w:lineRule="exact"/>
              <w:jc w:val="center"/>
              <w:rPr>
                <w:rFonts w:ascii="宋体" w:hAnsi="宋体"/>
                <w:color w:val="auto"/>
                <w:szCs w:val="21"/>
              </w:rPr>
            </w:pPr>
            <w:r>
              <w:rPr>
                <w:rFonts w:hint="eastAsia" w:ascii="宋体" w:hAnsi="宋体"/>
                <w:color w:val="auto"/>
                <w:szCs w:val="21"/>
              </w:rPr>
              <w:t>DR</w:t>
            </w:r>
          </w:p>
        </w:tc>
        <w:tc>
          <w:tcPr>
            <w:tcW w:w="1562" w:type="dxa"/>
            <w:vAlign w:val="center"/>
          </w:tcPr>
          <w:p>
            <w:pPr>
              <w:spacing w:line="300" w:lineRule="exact"/>
              <w:jc w:val="center"/>
              <w:rPr>
                <w:rFonts w:ascii="宋体" w:hAnsi="宋体"/>
                <w:color w:val="auto"/>
                <w:szCs w:val="21"/>
              </w:rPr>
            </w:pPr>
            <w:r>
              <w:rPr>
                <w:rFonts w:hint="eastAsia" w:ascii="宋体" w:hAnsi="宋体"/>
                <w:color w:val="auto"/>
              </w:rPr>
              <w:t>NOVA FA-C</w:t>
            </w:r>
          </w:p>
        </w:tc>
        <w:tc>
          <w:tcPr>
            <w:tcW w:w="1131" w:type="dxa"/>
            <w:vAlign w:val="center"/>
          </w:tcPr>
          <w:p>
            <w:pPr>
              <w:spacing w:line="300" w:lineRule="exact"/>
              <w:jc w:val="center"/>
              <w:rPr>
                <w:rFonts w:ascii="宋体" w:hAnsi="宋体"/>
                <w:color w:val="auto"/>
                <w:szCs w:val="21"/>
              </w:rPr>
            </w:pPr>
            <w:r>
              <w:rPr>
                <w:rFonts w:ascii="Arial" w:hAnsi="Arial" w:cs="Arial"/>
                <w:color w:val="auto"/>
                <w:shd w:val="clear" w:color="auto" w:fill="FFFFFF"/>
              </w:rPr>
              <w:t>赛德科</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150kV,</w:t>
            </w:r>
            <w:r>
              <w:rPr>
                <w:rFonts w:ascii="宋体" w:hAnsi="宋体"/>
                <w:color w:val="auto"/>
                <w:szCs w:val="21"/>
              </w:rPr>
              <w:t>80</w:t>
            </w:r>
            <w:r>
              <w:rPr>
                <w:rFonts w:hint="eastAsia" w:ascii="宋体" w:hAnsi="宋体"/>
                <w:color w:val="auto"/>
                <w:szCs w:val="21"/>
              </w:rPr>
              <w:t>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5号机房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4" w:type="dxa"/>
            <w:vAlign w:val="center"/>
          </w:tcPr>
          <w:p>
            <w:pPr>
              <w:spacing w:line="300" w:lineRule="exact"/>
              <w:jc w:val="center"/>
              <w:rPr>
                <w:rFonts w:ascii="宋体" w:hAnsi="宋体"/>
                <w:spacing w:val="-20"/>
                <w:szCs w:val="21"/>
              </w:rPr>
            </w:pPr>
            <w:r>
              <w:rPr>
                <w:rFonts w:hint="eastAsia" w:ascii="宋体" w:hAnsi="宋体"/>
                <w:spacing w:val="-20"/>
                <w:szCs w:val="21"/>
              </w:rPr>
              <w:t>6</w:t>
            </w:r>
          </w:p>
        </w:tc>
        <w:tc>
          <w:tcPr>
            <w:tcW w:w="851" w:type="dxa"/>
            <w:vAlign w:val="center"/>
          </w:tcPr>
          <w:p>
            <w:pPr>
              <w:spacing w:line="300" w:lineRule="exact"/>
              <w:jc w:val="center"/>
              <w:rPr>
                <w:rFonts w:ascii="宋体" w:hAnsi="宋体"/>
                <w:color w:val="auto"/>
                <w:szCs w:val="21"/>
              </w:rPr>
            </w:pPr>
            <w:r>
              <w:rPr>
                <w:rFonts w:hint="eastAsia" w:ascii="宋体" w:hAnsi="宋体"/>
                <w:color w:val="auto"/>
                <w:szCs w:val="21"/>
              </w:rPr>
              <w:t>全身骨密度仪</w:t>
            </w:r>
          </w:p>
        </w:tc>
        <w:tc>
          <w:tcPr>
            <w:tcW w:w="1562" w:type="dxa"/>
            <w:vAlign w:val="center"/>
          </w:tcPr>
          <w:p>
            <w:pPr>
              <w:spacing w:line="300" w:lineRule="exact"/>
              <w:jc w:val="center"/>
              <w:rPr>
                <w:rFonts w:ascii="宋体" w:hAnsi="宋体"/>
                <w:color w:val="auto"/>
                <w:szCs w:val="21"/>
              </w:rPr>
            </w:pPr>
            <w:r>
              <w:rPr>
                <w:rFonts w:hint="eastAsia" w:ascii="宋体" w:hAnsi="宋体"/>
                <w:color w:val="auto"/>
                <w:szCs w:val="21"/>
              </w:rPr>
              <w:t>Prodigy Primo</w:t>
            </w:r>
          </w:p>
        </w:tc>
        <w:tc>
          <w:tcPr>
            <w:tcW w:w="1131" w:type="dxa"/>
            <w:vAlign w:val="center"/>
          </w:tcPr>
          <w:p>
            <w:pPr>
              <w:spacing w:line="300" w:lineRule="exact"/>
              <w:jc w:val="center"/>
              <w:rPr>
                <w:rFonts w:ascii="宋体" w:hAnsi="宋体"/>
                <w:color w:val="auto"/>
                <w:szCs w:val="21"/>
              </w:rPr>
            </w:pPr>
            <w:r>
              <w:rPr>
                <w:rFonts w:hint="eastAsia" w:ascii="宋体" w:hAnsi="宋体"/>
                <w:color w:val="auto"/>
                <w:szCs w:val="21"/>
              </w:rPr>
              <w:t>GE</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83kV,3mA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6号机房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dxa"/>
            <w:vAlign w:val="center"/>
          </w:tcPr>
          <w:p>
            <w:pPr>
              <w:spacing w:line="300" w:lineRule="exact"/>
              <w:jc w:val="center"/>
              <w:rPr>
                <w:rFonts w:ascii="宋体" w:hAnsi="宋体"/>
                <w:szCs w:val="21"/>
              </w:rPr>
            </w:pPr>
            <w:r>
              <w:rPr>
                <w:rFonts w:hint="eastAsia" w:ascii="宋体" w:hAnsi="宋体"/>
                <w:szCs w:val="21"/>
              </w:rPr>
              <w:t>7</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DSA</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szCs w:val="21"/>
              </w:rPr>
              <w:t>Allura Xper FD20</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szCs w:val="21"/>
              </w:rPr>
              <w:t>飞利浦</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s="仿宋_GB2312"/>
                <w:color w:val="auto"/>
                <w:szCs w:val="21"/>
              </w:rPr>
            </w:pPr>
            <w:r>
              <w:rPr>
                <w:rFonts w:hint="eastAsia" w:ascii="宋体" w:hAnsi="宋体"/>
                <w:color w:val="auto"/>
                <w:szCs w:val="21"/>
              </w:rPr>
              <w:t>125kV,1250mA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7号机房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4" w:type="dxa"/>
            <w:vAlign w:val="center"/>
          </w:tcPr>
          <w:p>
            <w:pPr>
              <w:spacing w:line="300" w:lineRule="exact"/>
              <w:jc w:val="center"/>
              <w:rPr>
                <w:rFonts w:ascii="宋体" w:hAnsi="宋体"/>
                <w:szCs w:val="21"/>
              </w:rPr>
            </w:pPr>
            <w:r>
              <w:rPr>
                <w:rFonts w:hint="eastAsia" w:ascii="宋体" w:hAnsi="宋体"/>
                <w:szCs w:val="21"/>
              </w:rPr>
              <w:t>8</w:t>
            </w:r>
          </w:p>
        </w:tc>
        <w:tc>
          <w:tcPr>
            <w:tcW w:w="851" w:type="dxa"/>
            <w:vAlign w:val="center"/>
          </w:tcPr>
          <w:p>
            <w:pPr>
              <w:spacing w:line="300" w:lineRule="exact"/>
              <w:jc w:val="center"/>
              <w:rPr>
                <w:rFonts w:ascii="宋体" w:hAnsi="宋体" w:cs="仿宋_GB2312"/>
                <w:color w:val="auto"/>
                <w:szCs w:val="21"/>
              </w:rPr>
            </w:pPr>
            <w:r>
              <w:rPr>
                <w:rFonts w:hint="eastAsia" w:ascii="宋体" w:hAnsi="宋体"/>
                <w:color w:val="auto"/>
                <w:szCs w:val="21"/>
              </w:rPr>
              <w:t>数字胃肠机</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szCs w:val="21"/>
              </w:rPr>
              <w:t>OPERA-T90ce</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szCs w:val="21"/>
              </w:rPr>
              <w:t>意大利GMM</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s="仿宋_GB2312"/>
                <w:color w:val="auto"/>
                <w:szCs w:val="21"/>
              </w:rPr>
            </w:pPr>
            <w:r>
              <w:rPr>
                <w:rFonts w:hint="eastAsia" w:ascii="宋体" w:hAnsi="宋体"/>
                <w:color w:val="auto"/>
                <w:szCs w:val="21"/>
              </w:rPr>
              <w:t>150kV,800mA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hint="eastAsia" w:ascii="宋体" w:hAnsi="宋体"/>
                <w:szCs w:val="21"/>
              </w:rPr>
              <w:t>8号机房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54" w:type="dxa"/>
            <w:vAlign w:val="center"/>
          </w:tcPr>
          <w:p>
            <w:pPr>
              <w:spacing w:line="300" w:lineRule="exact"/>
              <w:jc w:val="center"/>
              <w:rPr>
                <w:rFonts w:ascii="宋体" w:hAnsi="宋体"/>
                <w:szCs w:val="21"/>
              </w:rPr>
            </w:pPr>
            <w:r>
              <w:rPr>
                <w:rFonts w:hint="eastAsia" w:ascii="宋体" w:hAnsi="宋体"/>
                <w:szCs w:val="21"/>
              </w:rPr>
              <w:t>9</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C臂机</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szCs w:val="21"/>
              </w:rPr>
              <w:t>Brivo OEC 785</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szCs w:val="21"/>
              </w:rPr>
              <w:t>GE</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pacing w:val="-20"/>
                <w:szCs w:val="21"/>
              </w:rPr>
            </w:pPr>
            <w:r>
              <w:rPr>
                <w:rFonts w:hint="eastAsia" w:ascii="宋体" w:hAnsi="宋体"/>
                <w:color w:val="auto"/>
                <w:szCs w:val="21"/>
              </w:rPr>
              <w:t>110kV,20mA</w:t>
            </w:r>
          </w:p>
        </w:tc>
        <w:tc>
          <w:tcPr>
            <w:tcW w:w="1134" w:type="dxa"/>
            <w:vMerge w:val="restart"/>
            <w:vAlign w:val="center"/>
          </w:tcPr>
          <w:p>
            <w:pPr>
              <w:pStyle w:val="5"/>
              <w:spacing w:line="300" w:lineRule="exact"/>
            </w:pPr>
            <w:r>
              <w:rPr>
                <w:rFonts w:hint="eastAsia"/>
              </w:rPr>
              <w:t>医疗综合楼B区四层手术室区域</w:t>
            </w:r>
          </w:p>
        </w:tc>
        <w:tc>
          <w:tcPr>
            <w:tcW w:w="1276" w:type="dxa"/>
            <w:vMerge w:val="restart"/>
            <w:vAlign w:val="center"/>
          </w:tcPr>
          <w:p>
            <w:pPr>
              <w:spacing w:line="300" w:lineRule="exact"/>
              <w:jc w:val="center"/>
              <w:rPr>
                <w:rFonts w:ascii="宋体" w:hAnsi="宋体"/>
                <w:szCs w:val="21"/>
              </w:rPr>
            </w:pPr>
            <w:r>
              <w:rPr>
                <w:rFonts w:hint="eastAsia" w:ascii="宋体" w:hAnsi="宋体"/>
                <w:szCs w:val="21"/>
              </w:rPr>
              <w:t>1-3号手术室共用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4" w:type="dxa"/>
            <w:vAlign w:val="center"/>
          </w:tcPr>
          <w:p>
            <w:pPr>
              <w:spacing w:line="300" w:lineRule="exact"/>
              <w:jc w:val="center"/>
              <w:rPr>
                <w:rFonts w:ascii="宋体" w:hAnsi="宋体"/>
                <w:szCs w:val="21"/>
              </w:rPr>
            </w:pPr>
            <w:r>
              <w:rPr>
                <w:rFonts w:hint="eastAsia" w:ascii="宋体" w:hAnsi="宋体"/>
                <w:szCs w:val="21"/>
              </w:rPr>
              <w:t>10</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C臂机</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szCs w:val="21"/>
              </w:rPr>
              <w:t>SIREMOBIL Compact L</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szCs w:val="21"/>
              </w:rPr>
              <w:t>西门子</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pacing w:val="-20"/>
                <w:szCs w:val="21"/>
              </w:rPr>
            </w:pPr>
            <w:r>
              <w:rPr>
                <w:rFonts w:hint="eastAsia" w:ascii="宋体" w:hAnsi="宋体"/>
                <w:color w:val="auto"/>
                <w:szCs w:val="21"/>
              </w:rPr>
              <w:t>110kV,20mA</w:t>
            </w:r>
          </w:p>
        </w:tc>
        <w:tc>
          <w:tcPr>
            <w:tcW w:w="1134" w:type="dxa"/>
            <w:vMerge w:val="continue"/>
            <w:vAlign w:val="center"/>
          </w:tcPr>
          <w:p>
            <w:pPr>
              <w:pStyle w:val="5"/>
              <w:spacing w:line="300" w:lineRule="exact"/>
            </w:pPr>
          </w:p>
        </w:tc>
        <w:tc>
          <w:tcPr>
            <w:tcW w:w="1276" w:type="dxa"/>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ascii="宋体" w:hAnsi="宋体"/>
                <w:szCs w:val="21"/>
              </w:rPr>
            </w:pPr>
            <w:r>
              <w:rPr>
                <w:rFonts w:hint="eastAsia" w:ascii="宋体" w:hAnsi="宋体"/>
                <w:szCs w:val="21"/>
              </w:rPr>
              <w:t>11</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移动床边机</w:t>
            </w:r>
          </w:p>
        </w:tc>
        <w:tc>
          <w:tcPr>
            <w:tcW w:w="1562" w:type="dxa"/>
            <w:vAlign w:val="center"/>
          </w:tcPr>
          <w:p>
            <w:pPr>
              <w:spacing w:line="300" w:lineRule="exact"/>
              <w:jc w:val="center"/>
              <w:rPr>
                <w:rFonts w:ascii="宋体" w:hAnsi="宋体"/>
                <w:color w:val="auto"/>
                <w:spacing w:val="-20"/>
                <w:szCs w:val="21"/>
              </w:rPr>
            </w:pPr>
            <w:r>
              <w:rPr>
                <w:rFonts w:hint="eastAsia" w:ascii="宋体" w:hAnsi="宋体"/>
                <w:color w:val="auto"/>
                <w:szCs w:val="21"/>
              </w:rPr>
              <w:t>KD-MD300</w:t>
            </w:r>
          </w:p>
        </w:tc>
        <w:tc>
          <w:tcPr>
            <w:tcW w:w="1131" w:type="dxa"/>
            <w:vAlign w:val="center"/>
          </w:tcPr>
          <w:p>
            <w:pPr>
              <w:spacing w:line="300" w:lineRule="exact"/>
              <w:jc w:val="center"/>
              <w:rPr>
                <w:rFonts w:ascii="宋体" w:hAnsi="宋体"/>
                <w:color w:val="auto"/>
                <w:spacing w:val="-20"/>
                <w:szCs w:val="21"/>
              </w:rPr>
            </w:pPr>
            <w:r>
              <w:rPr>
                <w:rFonts w:hint="eastAsia" w:ascii="宋体" w:hAnsi="宋体"/>
                <w:color w:val="auto"/>
                <w:szCs w:val="21"/>
              </w:rPr>
              <w:t>上海新黄浦</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s="仿宋_GB2312"/>
                <w:color w:val="auto"/>
                <w:szCs w:val="21"/>
              </w:rPr>
            </w:pPr>
            <w:r>
              <w:rPr>
                <w:rFonts w:hint="eastAsia" w:ascii="宋体" w:hAnsi="宋体"/>
                <w:color w:val="auto"/>
                <w:szCs w:val="21"/>
              </w:rPr>
              <w:t>125kV,425mA</w:t>
            </w:r>
          </w:p>
        </w:tc>
        <w:tc>
          <w:tcPr>
            <w:tcW w:w="1134" w:type="dxa"/>
            <w:vAlign w:val="center"/>
          </w:tcPr>
          <w:p>
            <w:pPr>
              <w:spacing w:line="300" w:lineRule="exact"/>
              <w:jc w:val="center"/>
              <w:rPr>
                <w:rFonts w:ascii="宋体" w:hAnsi="宋体"/>
                <w:szCs w:val="21"/>
              </w:rPr>
            </w:pPr>
            <w:r>
              <w:rPr>
                <w:rFonts w:hint="eastAsia" w:ascii="宋体" w:hAnsi="宋体"/>
                <w:szCs w:val="21"/>
              </w:rPr>
              <w:t>-</w:t>
            </w:r>
          </w:p>
        </w:tc>
        <w:tc>
          <w:tcPr>
            <w:tcW w:w="1276" w:type="dxa"/>
            <w:vAlign w:val="center"/>
          </w:tcPr>
          <w:p>
            <w:pPr>
              <w:spacing w:line="300" w:lineRule="exact"/>
              <w:jc w:val="center"/>
              <w:rPr>
                <w:rFonts w:ascii="宋体" w:hAnsi="宋体"/>
                <w:szCs w:val="21"/>
              </w:rPr>
            </w:pPr>
            <w:r>
              <w:rPr>
                <w:rFonts w:hint="eastAsia" w:ascii="宋体" w:hAnsi="宋体"/>
                <w:szCs w:val="21"/>
              </w:rPr>
              <w:t>A四病区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240" w:lineRule="exact"/>
              <w:jc w:val="center"/>
              <w:rPr>
                <w:rFonts w:ascii="宋体" w:hAnsi="宋体"/>
                <w:szCs w:val="21"/>
              </w:rPr>
            </w:pPr>
            <w:r>
              <w:rPr>
                <w:rFonts w:hint="eastAsia" w:ascii="宋体" w:hAnsi="宋体"/>
                <w:szCs w:val="21"/>
              </w:rPr>
              <w:t>12</w:t>
            </w:r>
          </w:p>
        </w:tc>
        <w:tc>
          <w:tcPr>
            <w:tcW w:w="851" w:type="dxa"/>
            <w:vAlign w:val="center"/>
          </w:tcPr>
          <w:p>
            <w:pPr>
              <w:spacing w:line="240" w:lineRule="exact"/>
              <w:jc w:val="center"/>
              <w:rPr>
                <w:rFonts w:ascii="宋体" w:hAnsi="宋体" w:cs="仿宋_GB2312"/>
                <w:color w:val="auto"/>
                <w:szCs w:val="21"/>
              </w:rPr>
            </w:pPr>
            <w:r>
              <w:rPr>
                <w:rFonts w:hint="eastAsia" w:ascii="宋体" w:hAnsi="宋体" w:cs="仿宋_GB2312"/>
                <w:color w:val="auto"/>
                <w:szCs w:val="21"/>
              </w:rPr>
              <w:t>体外冲击波碎石机</w:t>
            </w:r>
          </w:p>
        </w:tc>
        <w:tc>
          <w:tcPr>
            <w:tcW w:w="1562" w:type="dxa"/>
            <w:vAlign w:val="center"/>
          </w:tcPr>
          <w:p>
            <w:pPr>
              <w:spacing w:line="240" w:lineRule="exact"/>
              <w:jc w:val="center"/>
              <w:rPr>
                <w:rFonts w:ascii="宋体" w:hAnsi="宋体"/>
                <w:color w:val="auto"/>
                <w:szCs w:val="21"/>
              </w:rPr>
            </w:pPr>
            <w:r>
              <w:rPr>
                <w:rFonts w:ascii="宋体" w:hAnsi="宋体"/>
                <w:color w:val="auto"/>
                <w:szCs w:val="21"/>
              </w:rPr>
              <w:t>HK.ESWL-V</w:t>
            </w:r>
          </w:p>
        </w:tc>
        <w:tc>
          <w:tcPr>
            <w:tcW w:w="1131" w:type="dxa"/>
            <w:vAlign w:val="center"/>
          </w:tcPr>
          <w:p>
            <w:pPr>
              <w:spacing w:line="240" w:lineRule="exact"/>
              <w:jc w:val="center"/>
              <w:rPr>
                <w:rFonts w:ascii="宋体" w:hAnsi="宋体"/>
                <w:color w:val="auto"/>
                <w:szCs w:val="21"/>
              </w:rPr>
            </w:pPr>
            <w:r>
              <w:rPr>
                <w:rFonts w:hint="eastAsia" w:ascii="宋体" w:hAnsi="宋体"/>
                <w:color w:val="auto"/>
                <w:szCs w:val="21"/>
              </w:rPr>
              <w:t>深圳市慧康医疗</w:t>
            </w:r>
          </w:p>
        </w:tc>
        <w:tc>
          <w:tcPr>
            <w:tcW w:w="567" w:type="dxa"/>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24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00</w:t>
            </w:r>
            <w:r>
              <w:rPr>
                <w:rFonts w:hint="eastAsia" w:ascii="宋体" w:hAnsi="宋体"/>
                <w:color w:val="auto"/>
                <w:szCs w:val="21"/>
              </w:rPr>
              <w:t>kV,</w:t>
            </w:r>
            <w:r>
              <w:rPr>
                <w:rFonts w:ascii="宋体" w:hAnsi="宋体"/>
                <w:color w:val="auto"/>
                <w:szCs w:val="21"/>
              </w:rPr>
              <w:t>6</w:t>
            </w:r>
            <w:r>
              <w:rPr>
                <w:rFonts w:hint="eastAsia" w:ascii="宋体" w:hAnsi="宋体"/>
                <w:color w:val="auto"/>
                <w:szCs w:val="21"/>
              </w:rPr>
              <w:t>mA</w:t>
            </w:r>
          </w:p>
        </w:tc>
        <w:tc>
          <w:tcPr>
            <w:tcW w:w="1134" w:type="dxa"/>
            <w:vAlign w:val="center"/>
          </w:tcPr>
          <w:p>
            <w:pPr>
              <w:spacing w:line="240" w:lineRule="exact"/>
              <w:jc w:val="center"/>
              <w:rPr>
                <w:rFonts w:ascii="宋体" w:hAnsi="宋体"/>
                <w:szCs w:val="21"/>
              </w:rPr>
            </w:pPr>
            <w:r>
              <w:rPr>
                <w:rFonts w:hint="eastAsia" w:ascii="宋体" w:hAnsi="宋体"/>
                <w:szCs w:val="21"/>
              </w:rPr>
              <w:t>碎石中心</w:t>
            </w:r>
          </w:p>
        </w:tc>
        <w:tc>
          <w:tcPr>
            <w:tcW w:w="1276" w:type="dxa"/>
            <w:vAlign w:val="center"/>
          </w:tcPr>
          <w:p>
            <w:pPr>
              <w:spacing w:line="240" w:lineRule="exact"/>
              <w:jc w:val="center"/>
              <w:rPr>
                <w:rFonts w:ascii="宋体" w:hAnsi="宋体"/>
                <w:szCs w:val="21"/>
              </w:rPr>
            </w:pPr>
            <w:r>
              <w:rPr>
                <w:rFonts w:hint="eastAsia" w:ascii="宋体" w:hAnsi="宋体"/>
                <w:szCs w:val="21"/>
              </w:rPr>
              <w:t>碎石机房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ascii="宋体" w:hAnsi="宋体"/>
                <w:szCs w:val="21"/>
              </w:rPr>
            </w:pPr>
            <w:r>
              <w:rPr>
                <w:rFonts w:hint="eastAsia" w:ascii="宋体" w:hAnsi="宋体"/>
                <w:szCs w:val="21"/>
              </w:rPr>
              <w:t>13</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16排CT</w:t>
            </w:r>
          </w:p>
        </w:tc>
        <w:tc>
          <w:tcPr>
            <w:tcW w:w="1562" w:type="dxa"/>
            <w:vAlign w:val="center"/>
          </w:tcPr>
          <w:p>
            <w:pPr>
              <w:spacing w:line="300" w:lineRule="exact"/>
              <w:jc w:val="center"/>
              <w:rPr>
                <w:rFonts w:ascii="宋体" w:hAnsi="宋体"/>
                <w:color w:val="auto"/>
                <w:szCs w:val="21"/>
              </w:rPr>
            </w:pPr>
            <w:r>
              <w:rPr>
                <w:rFonts w:ascii="宋体" w:hAnsi="宋体"/>
                <w:color w:val="auto"/>
                <w:szCs w:val="21"/>
              </w:rPr>
              <w:t>NeuViz  16 Classic</w:t>
            </w:r>
          </w:p>
        </w:tc>
        <w:tc>
          <w:tcPr>
            <w:tcW w:w="1131" w:type="dxa"/>
            <w:vAlign w:val="center"/>
          </w:tcPr>
          <w:p>
            <w:pPr>
              <w:spacing w:line="300" w:lineRule="exact"/>
              <w:jc w:val="center"/>
              <w:rPr>
                <w:rFonts w:ascii="宋体" w:hAnsi="宋体"/>
                <w:color w:val="auto"/>
                <w:szCs w:val="21"/>
              </w:rPr>
            </w:pPr>
            <w:r>
              <w:rPr>
                <w:rFonts w:hint="eastAsia" w:ascii="宋体" w:hAnsi="宋体"/>
                <w:color w:val="auto"/>
                <w:szCs w:val="21"/>
              </w:rPr>
              <w:t>沈阳东软</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40</w:t>
            </w:r>
            <w:r>
              <w:rPr>
                <w:rFonts w:hint="eastAsia" w:ascii="宋体" w:hAnsi="宋体"/>
                <w:color w:val="auto"/>
                <w:szCs w:val="21"/>
              </w:rPr>
              <w:t>kV,</w:t>
            </w:r>
            <w:r>
              <w:rPr>
                <w:rFonts w:ascii="宋体" w:hAnsi="宋体"/>
                <w:color w:val="auto"/>
                <w:szCs w:val="21"/>
              </w:rPr>
              <w:t>233</w:t>
            </w:r>
            <w:r>
              <w:rPr>
                <w:rFonts w:hint="eastAsia" w:ascii="宋体" w:hAnsi="宋体"/>
                <w:color w:val="auto"/>
                <w:szCs w:val="21"/>
              </w:rPr>
              <w:t>mA</w:t>
            </w:r>
          </w:p>
        </w:tc>
        <w:tc>
          <w:tcPr>
            <w:tcW w:w="1134" w:type="dxa"/>
            <w:vAlign w:val="center"/>
          </w:tcPr>
          <w:p>
            <w:pPr>
              <w:spacing w:line="300" w:lineRule="exact"/>
              <w:jc w:val="center"/>
              <w:rPr>
                <w:rFonts w:ascii="宋体" w:hAnsi="宋体"/>
                <w:szCs w:val="21"/>
              </w:rPr>
            </w:pPr>
            <w:r>
              <w:rPr>
                <w:rFonts w:hint="eastAsia" w:ascii="宋体" w:hAnsi="宋体"/>
                <w:szCs w:val="21"/>
              </w:rPr>
              <w:t>发热门诊一层CT机房</w:t>
            </w:r>
          </w:p>
        </w:tc>
        <w:tc>
          <w:tcPr>
            <w:tcW w:w="1276" w:type="dxa"/>
            <w:vAlign w:val="center"/>
          </w:tcPr>
          <w:p>
            <w:pPr>
              <w:spacing w:line="300" w:lineRule="exact"/>
              <w:jc w:val="center"/>
              <w:rPr>
                <w:rFonts w:ascii="宋体" w:hAnsi="宋体"/>
                <w:szCs w:val="21"/>
              </w:rPr>
            </w:pPr>
            <w:r>
              <w:rPr>
                <w:rFonts w:hint="eastAsia" w:ascii="宋体" w:hAnsi="宋体"/>
                <w:szCs w:val="21"/>
              </w:rPr>
              <w:t>发热</w:t>
            </w:r>
            <w:r>
              <w:rPr>
                <w:rFonts w:ascii="宋体" w:hAnsi="宋体"/>
                <w:szCs w:val="21"/>
              </w:rPr>
              <w:t>门诊</w:t>
            </w:r>
            <w:r>
              <w:rPr>
                <w:rFonts w:hint="eastAsia" w:ascii="宋体" w:hAnsi="宋体"/>
                <w:szCs w:val="21"/>
              </w:rPr>
              <w:t>CT机房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ascii="宋体" w:hAnsi="宋体"/>
                <w:szCs w:val="21"/>
              </w:rPr>
            </w:pPr>
            <w:r>
              <w:rPr>
                <w:rFonts w:hint="eastAsia" w:ascii="宋体" w:hAnsi="宋体"/>
                <w:szCs w:val="21"/>
              </w:rPr>
              <w:t>14</w:t>
            </w:r>
          </w:p>
        </w:tc>
        <w:tc>
          <w:tcPr>
            <w:tcW w:w="851" w:type="dxa"/>
            <w:vAlign w:val="center"/>
          </w:tcPr>
          <w:p>
            <w:pPr>
              <w:spacing w:line="300" w:lineRule="exact"/>
              <w:jc w:val="center"/>
              <w:rPr>
                <w:rFonts w:ascii="宋体" w:hAnsi="宋体"/>
                <w:color w:val="auto"/>
                <w:szCs w:val="21"/>
              </w:rPr>
            </w:pPr>
            <w:r>
              <w:rPr>
                <w:rFonts w:hint="eastAsia" w:ascii="宋体" w:hAnsi="宋体"/>
                <w:color w:val="auto"/>
                <w:szCs w:val="21"/>
              </w:rPr>
              <w:t>口腔CT（带全景功能）</w:t>
            </w:r>
          </w:p>
        </w:tc>
        <w:tc>
          <w:tcPr>
            <w:tcW w:w="1562" w:type="dxa"/>
            <w:vAlign w:val="center"/>
          </w:tcPr>
          <w:p>
            <w:pPr>
              <w:spacing w:line="300" w:lineRule="exact"/>
              <w:jc w:val="center"/>
              <w:rPr>
                <w:rFonts w:ascii="宋体" w:hAnsi="宋体"/>
                <w:color w:val="auto"/>
                <w:szCs w:val="21"/>
              </w:rPr>
            </w:pPr>
            <w:r>
              <w:rPr>
                <w:rFonts w:hint="eastAsia" w:ascii="宋体" w:hAnsi="宋体" w:cs="宋体"/>
                <w:color w:val="auto"/>
              </w:rPr>
              <w:t>X-TREND</w:t>
            </w:r>
          </w:p>
        </w:tc>
        <w:tc>
          <w:tcPr>
            <w:tcW w:w="1131" w:type="dxa"/>
            <w:vAlign w:val="center"/>
          </w:tcPr>
          <w:p>
            <w:pPr>
              <w:spacing w:line="300" w:lineRule="exact"/>
              <w:jc w:val="center"/>
              <w:rPr>
                <w:rFonts w:ascii="宋体" w:hAnsi="宋体"/>
                <w:color w:val="auto"/>
                <w:szCs w:val="21"/>
              </w:rPr>
            </w:pPr>
            <w:r>
              <w:rPr>
                <w:rFonts w:hint="eastAsia" w:ascii="宋体" w:hAnsi="宋体" w:cs="宋体"/>
                <w:color w:val="auto"/>
              </w:rPr>
              <w:t>卡瓦</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95kV,14mA</w:t>
            </w:r>
          </w:p>
        </w:tc>
        <w:tc>
          <w:tcPr>
            <w:tcW w:w="1134" w:type="dxa"/>
            <w:vAlign w:val="center"/>
          </w:tcPr>
          <w:p>
            <w:pPr>
              <w:spacing w:line="300" w:lineRule="exact"/>
              <w:jc w:val="center"/>
              <w:rPr>
                <w:rFonts w:ascii="宋体" w:hAnsi="宋体"/>
                <w:szCs w:val="21"/>
              </w:rPr>
            </w:pPr>
            <w:r>
              <w:rPr>
                <w:rFonts w:hint="eastAsia" w:ascii="宋体" w:hAnsi="宋体"/>
                <w:szCs w:val="21"/>
              </w:rPr>
              <w:t>医疗综合楼A区三层</w:t>
            </w:r>
          </w:p>
        </w:tc>
        <w:tc>
          <w:tcPr>
            <w:tcW w:w="1276" w:type="dxa"/>
            <w:vAlign w:val="center"/>
          </w:tcPr>
          <w:p>
            <w:pPr>
              <w:spacing w:line="340" w:lineRule="exact"/>
              <w:jc w:val="center"/>
              <w:rPr>
                <w:rFonts w:ascii="宋体" w:hAnsi="宋体"/>
                <w:szCs w:val="21"/>
              </w:rPr>
            </w:pPr>
            <w:r>
              <w:rPr>
                <w:rFonts w:hint="eastAsia" w:ascii="宋体" w:hAnsi="宋体"/>
                <w:szCs w:val="21"/>
              </w:rPr>
              <w:t>口腔CT</w:t>
            </w:r>
          </w:p>
          <w:p>
            <w:pPr>
              <w:spacing w:line="300" w:lineRule="exact"/>
              <w:jc w:val="center"/>
              <w:rPr>
                <w:rFonts w:ascii="宋体" w:hAnsi="宋体"/>
                <w:szCs w:val="21"/>
              </w:rPr>
            </w:pPr>
            <w:r>
              <w:rPr>
                <w:rFonts w:hint="eastAsia"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ascii="宋体" w:hAnsi="宋体"/>
                <w:szCs w:val="21"/>
              </w:rPr>
            </w:pPr>
            <w:r>
              <w:rPr>
                <w:rFonts w:hint="eastAsia" w:ascii="宋体" w:hAnsi="宋体"/>
                <w:szCs w:val="21"/>
              </w:rPr>
              <w:t>15</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口腔CT</w:t>
            </w:r>
          </w:p>
        </w:tc>
        <w:tc>
          <w:tcPr>
            <w:tcW w:w="1562" w:type="dxa"/>
            <w:vAlign w:val="center"/>
          </w:tcPr>
          <w:p>
            <w:pPr>
              <w:spacing w:line="300" w:lineRule="exact"/>
              <w:jc w:val="center"/>
              <w:rPr>
                <w:rFonts w:ascii="宋体" w:hAnsi="宋体"/>
                <w:color w:val="auto"/>
                <w:szCs w:val="21"/>
              </w:rPr>
            </w:pPr>
            <w:r>
              <w:rPr>
                <w:rFonts w:ascii="宋体" w:hAnsi="宋体"/>
                <w:color w:val="auto"/>
                <w:szCs w:val="21"/>
              </w:rPr>
              <w:t>KaVo 3D exam i</w:t>
            </w:r>
          </w:p>
        </w:tc>
        <w:tc>
          <w:tcPr>
            <w:tcW w:w="1131" w:type="dxa"/>
            <w:vAlign w:val="center"/>
          </w:tcPr>
          <w:p>
            <w:pPr>
              <w:spacing w:line="300" w:lineRule="exact"/>
              <w:jc w:val="center"/>
              <w:rPr>
                <w:rFonts w:ascii="宋体" w:hAnsi="宋体"/>
                <w:color w:val="auto"/>
                <w:szCs w:val="21"/>
              </w:rPr>
            </w:pPr>
            <w:r>
              <w:rPr>
                <w:rFonts w:hint="eastAsia" w:ascii="宋体" w:hAnsi="宋体"/>
                <w:color w:val="auto"/>
                <w:szCs w:val="21"/>
              </w:rPr>
              <w:t>卡瓦盛邦</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20</w:t>
            </w:r>
            <w:r>
              <w:rPr>
                <w:rFonts w:hint="eastAsia" w:ascii="宋体" w:hAnsi="宋体"/>
                <w:color w:val="auto"/>
                <w:szCs w:val="21"/>
              </w:rPr>
              <w:t>kV,</w:t>
            </w:r>
            <w:r>
              <w:rPr>
                <w:rFonts w:ascii="宋体" w:hAnsi="宋体"/>
                <w:color w:val="auto"/>
                <w:szCs w:val="21"/>
              </w:rPr>
              <w:t>5</w:t>
            </w:r>
            <w:r>
              <w:rPr>
                <w:rFonts w:hint="eastAsia" w:ascii="宋体" w:hAnsi="宋体"/>
                <w:color w:val="auto"/>
                <w:szCs w:val="21"/>
              </w:rPr>
              <w:t>mA</w:t>
            </w:r>
          </w:p>
        </w:tc>
        <w:tc>
          <w:tcPr>
            <w:tcW w:w="1134" w:type="dxa"/>
            <w:vMerge w:val="restart"/>
            <w:vAlign w:val="center"/>
          </w:tcPr>
          <w:p>
            <w:pPr>
              <w:spacing w:line="300" w:lineRule="exact"/>
              <w:jc w:val="center"/>
              <w:rPr>
                <w:rFonts w:ascii="宋体" w:hAnsi="宋体"/>
                <w:szCs w:val="21"/>
              </w:rPr>
            </w:pPr>
            <w:r>
              <w:rPr>
                <w:rFonts w:hint="eastAsia" w:ascii="宋体" w:hAnsi="宋体"/>
                <w:szCs w:val="21"/>
              </w:rPr>
              <w:t>老</w:t>
            </w:r>
            <w:r>
              <w:rPr>
                <w:rFonts w:ascii="宋体" w:hAnsi="宋体"/>
                <w:szCs w:val="21"/>
              </w:rPr>
              <w:t>院区</w:t>
            </w:r>
            <w:r>
              <w:rPr>
                <w:rFonts w:hint="eastAsia" w:ascii="宋体" w:hAnsi="宋体"/>
                <w:szCs w:val="21"/>
              </w:rPr>
              <w:t>放射</w:t>
            </w:r>
            <w:r>
              <w:rPr>
                <w:rFonts w:ascii="宋体" w:hAnsi="宋体"/>
                <w:szCs w:val="21"/>
              </w:rPr>
              <w:t>楼</w:t>
            </w:r>
          </w:p>
        </w:tc>
        <w:tc>
          <w:tcPr>
            <w:tcW w:w="1276" w:type="dxa"/>
            <w:vAlign w:val="center"/>
          </w:tcPr>
          <w:p>
            <w:pPr>
              <w:spacing w:line="300" w:lineRule="exact"/>
              <w:jc w:val="center"/>
              <w:rPr>
                <w:rFonts w:ascii="宋体" w:hAnsi="宋体"/>
                <w:szCs w:val="21"/>
              </w:rPr>
            </w:pPr>
            <w:r>
              <w:rPr>
                <w:rFonts w:hint="eastAsia" w:ascii="宋体" w:hAnsi="宋体"/>
                <w:szCs w:val="21"/>
              </w:rPr>
              <w:t>2号</w:t>
            </w:r>
            <w:r>
              <w:rPr>
                <w:rFonts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54" w:type="dxa"/>
            <w:vAlign w:val="center"/>
          </w:tcPr>
          <w:p>
            <w:pPr>
              <w:spacing w:line="240" w:lineRule="exact"/>
              <w:jc w:val="center"/>
              <w:rPr>
                <w:rFonts w:ascii="宋体" w:hAnsi="宋体"/>
                <w:szCs w:val="21"/>
              </w:rPr>
            </w:pPr>
            <w:r>
              <w:rPr>
                <w:rFonts w:hint="eastAsia" w:ascii="宋体" w:hAnsi="宋体"/>
                <w:szCs w:val="21"/>
              </w:rPr>
              <w:t>16</w:t>
            </w:r>
          </w:p>
        </w:tc>
        <w:tc>
          <w:tcPr>
            <w:tcW w:w="851" w:type="dxa"/>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DR</w:t>
            </w:r>
          </w:p>
          <w:p>
            <w:pPr>
              <w:spacing w:line="300" w:lineRule="exact"/>
              <w:jc w:val="center"/>
              <w:rPr>
                <w:rFonts w:ascii="宋体" w:hAnsi="宋体" w:cs="仿宋_GB2312"/>
                <w:color w:val="auto"/>
                <w:szCs w:val="21"/>
              </w:rPr>
            </w:pPr>
          </w:p>
        </w:tc>
        <w:tc>
          <w:tcPr>
            <w:tcW w:w="1562" w:type="dxa"/>
            <w:vAlign w:val="center"/>
          </w:tcPr>
          <w:p>
            <w:pPr>
              <w:spacing w:line="300" w:lineRule="exact"/>
              <w:jc w:val="center"/>
              <w:rPr>
                <w:rFonts w:ascii="宋体" w:hAnsi="宋体"/>
                <w:color w:val="auto"/>
                <w:szCs w:val="21"/>
              </w:rPr>
            </w:pPr>
            <w:r>
              <w:rPr>
                <w:rFonts w:ascii="宋体" w:hAnsi="宋体"/>
                <w:color w:val="auto"/>
                <w:szCs w:val="21"/>
              </w:rPr>
              <w:t>NeuVision 470</w:t>
            </w:r>
          </w:p>
        </w:tc>
        <w:tc>
          <w:tcPr>
            <w:tcW w:w="1131" w:type="dxa"/>
            <w:vAlign w:val="center"/>
          </w:tcPr>
          <w:p>
            <w:pPr>
              <w:spacing w:line="300" w:lineRule="exact"/>
              <w:jc w:val="center"/>
              <w:rPr>
                <w:rFonts w:ascii="宋体" w:hAnsi="宋体"/>
                <w:color w:val="auto"/>
                <w:szCs w:val="21"/>
              </w:rPr>
            </w:pPr>
            <w:r>
              <w:rPr>
                <w:rFonts w:hint="eastAsia" w:ascii="宋体" w:hAnsi="宋体"/>
                <w:color w:val="auto"/>
                <w:szCs w:val="21"/>
              </w:rPr>
              <w:t>东软医疗系统</w:t>
            </w:r>
          </w:p>
        </w:tc>
        <w:tc>
          <w:tcPr>
            <w:tcW w:w="567"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50</w:t>
            </w:r>
            <w:r>
              <w:rPr>
                <w:rFonts w:hint="eastAsia" w:ascii="宋体" w:hAnsi="宋体"/>
                <w:color w:val="auto"/>
                <w:szCs w:val="21"/>
              </w:rPr>
              <w:t>kV,</w:t>
            </w:r>
            <w:r>
              <w:rPr>
                <w:rFonts w:ascii="宋体" w:hAnsi="宋体"/>
                <w:color w:val="auto"/>
                <w:szCs w:val="21"/>
              </w:rPr>
              <w:t>650</w:t>
            </w:r>
            <w:r>
              <w:rPr>
                <w:rFonts w:hint="eastAsia" w:ascii="宋体" w:hAnsi="宋体"/>
                <w:color w:val="auto"/>
                <w:szCs w:val="21"/>
              </w:rPr>
              <w:t>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ascii="宋体" w:hAnsi="宋体"/>
                <w:szCs w:val="21"/>
              </w:rPr>
              <w:t>3</w:t>
            </w:r>
            <w:r>
              <w:rPr>
                <w:rFonts w:hint="eastAsia" w:ascii="宋体" w:hAnsi="宋体"/>
                <w:szCs w:val="21"/>
              </w:rPr>
              <w:t>号</w:t>
            </w:r>
            <w:r>
              <w:rPr>
                <w:rFonts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4" w:type="dxa"/>
            <w:vAlign w:val="center"/>
          </w:tcPr>
          <w:p>
            <w:pPr>
              <w:spacing w:line="300" w:lineRule="exact"/>
              <w:jc w:val="center"/>
              <w:rPr>
                <w:rFonts w:ascii="宋体" w:hAnsi="宋体"/>
                <w:szCs w:val="21"/>
              </w:rPr>
            </w:pPr>
            <w:r>
              <w:rPr>
                <w:rFonts w:hint="eastAsia" w:ascii="宋体" w:hAnsi="宋体"/>
                <w:szCs w:val="21"/>
              </w:rPr>
              <w:t>17</w:t>
            </w:r>
          </w:p>
        </w:tc>
        <w:tc>
          <w:tcPr>
            <w:tcW w:w="851" w:type="dxa"/>
            <w:vAlign w:val="center"/>
          </w:tcPr>
          <w:p>
            <w:pPr>
              <w:spacing w:line="240" w:lineRule="exact"/>
              <w:jc w:val="center"/>
              <w:rPr>
                <w:rFonts w:ascii="宋体" w:hAnsi="宋体" w:cs="仿宋_GB2312"/>
                <w:color w:val="auto"/>
                <w:szCs w:val="21"/>
              </w:rPr>
            </w:pPr>
            <w:r>
              <w:rPr>
                <w:rFonts w:hint="eastAsia" w:ascii="宋体" w:hAnsi="宋体" w:cs="仿宋_GB2312"/>
                <w:color w:val="auto"/>
                <w:szCs w:val="21"/>
              </w:rPr>
              <w:t>16排CT</w:t>
            </w:r>
          </w:p>
        </w:tc>
        <w:tc>
          <w:tcPr>
            <w:tcW w:w="1562" w:type="dxa"/>
            <w:vAlign w:val="center"/>
          </w:tcPr>
          <w:p>
            <w:pPr>
              <w:spacing w:line="240" w:lineRule="exact"/>
              <w:jc w:val="center"/>
              <w:rPr>
                <w:rFonts w:ascii="宋体" w:hAnsi="宋体"/>
                <w:color w:val="auto"/>
                <w:szCs w:val="21"/>
              </w:rPr>
            </w:pPr>
            <w:r>
              <w:rPr>
                <w:rFonts w:ascii="宋体" w:hAnsi="宋体"/>
                <w:color w:val="auto"/>
                <w:szCs w:val="21"/>
              </w:rPr>
              <w:t>Brilliance CT 16 slice</w:t>
            </w:r>
          </w:p>
        </w:tc>
        <w:tc>
          <w:tcPr>
            <w:tcW w:w="1131" w:type="dxa"/>
            <w:vAlign w:val="center"/>
          </w:tcPr>
          <w:p>
            <w:pPr>
              <w:spacing w:line="240" w:lineRule="exact"/>
              <w:jc w:val="center"/>
              <w:rPr>
                <w:rFonts w:ascii="宋体" w:hAnsi="宋体"/>
                <w:color w:val="auto"/>
                <w:szCs w:val="21"/>
              </w:rPr>
            </w:pPr>
            <w:r>
              <w:rPr>
                <w:rFonts w:hint="eastAsia" w:ascii="宋体" w:hAnsi="宋体"/>
                <w:color w:val="auto"/>
                <w:szCs w:val="21"/>
              </w:rPr>
              <w:t>飞利浦</w:t>
            </w:r>
          </w:p>
        </w:tc>
        <w:tc>
          <w:tcPr>
            <w:tcW w:w="567" w:type="dxa"/>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24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40</w:t>
            </w:r>
            <w:r>
              <w:rPr>
                <w:rFonts w:hint="eastAsia" w:ascii="宋体" w:hAnsi="宋体"/>
                <w:color w:val="auto"/>
                <w:szCs w:val="21"/>
              </w:rPr>
              <w:t>kV,</w:t>
            </w:r>
            <w:r>
              <w:rPr>
                <w:rFonts w:ascii="宋体" w:hAnsi="宋体"/>
                <w:color w:val="auto"/>
                <w:szCs w:val="21"/>
              </w:rPr>
              <w:t>500</w:t>
            </w:r>
            <w:r>
              <w:rPr>
                <w:rFonts w:hint="eastAsia" w:ascii="宋体" w:hAnsi="宋体"/>
                <w:color w:val="auto"/>
                <w:szCs w:val="21"/>
              </w:rPr>
              <w:t>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ascii="宋体" w:hAnsi="宋体"/>
                <w:szCs w:val="21"/>
              </w:rPr>
            </w:pPr>
            <w:r>
              <w:rPr>
                <w:rFonts w:ascii="宋体" w:hAnsi="宋体"/>
                <w:szCs w:val="21"/>
              </w:rPr>
              <w:t>4</w:t>
            </w:r>
            <w:r>
              <w:rPr>
                <w:rFonts w:hint="eastAsia" w:ascii="宋体" w:hAnsi="宋体"/>
                <w:szCs w:val="21"/>
              </w:rPr>
              <w:t>号</w:t>
            </w:r>
            <w:r>
              <w:rPr>
                <w:rFonts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8</w:t>
            </w:r>
          </w:p>
        </w:tc>
        <w:tc>
          <w:tcPr>
            <w:tcW w:w="851" w:type="dxa"/>
            <w:vAlign w:val="center"/>
          </w:tcPr>
          <w:p>
            <w:pPr>
              <w:spacing w:line="440" w:lineRule="exact"/>
              <w:jc w:val="center"/>
              <w:rPr>
                <w:rFonts w:ascii="宋体" w:hAnsi="宋体"/>
                <w:color w:val="auto"/>
                <w:szCs w:val="21"/>
              </w:rPr>
            </w:pPr>
            <w:r>
              <w:rPr>
                <w:rFonts w:ascii="宋体" w:hAnsi="宋体"/>
                <w:color w:val="auto"/>
                <w:szCs w:val="21"/>
              </w:rPr>
              <w:t>40</w:t>
            </w:r>
            <w:r>
              <w:rPr>
                <w:rFonts w:hint="eastAsia" w:ascii="宋体" w:hAnsi="宋体"/>
                <w:color w:val="auto"/>
                <w:szCs w:val="21"/>
              </w:rPr>
              <w:t>排CT</w:t>
            </w:r>
          </w:p>
        </w:tc>
        <w:tc>
          <w:tcPr>
            <w:tcW w:w="1562" w:type="dxa"/>
            <w:vAlign w:val="center"/>
          </w:tcPr>
          <w:p>
            <w:pPr>
              <w:spacing w:line="440" w:lineRule="exact"/>
              <w:jc w:val="center"/>
              <w:rPr>
                <w:rFonts w:ascii="宋体" w:hAnsi="宋体"/>
                <w:color w:val="auto"/>
                <w:szCs w:val="21"/>
              </w:rPr>
            </w:pPr>
            <w:r>
              <w:rPr>
                <w:rFonts w:ascii="宋体" w:hAnsi="宋体"/>
                <w:color w:val="auto"/>
                <w:szCs w:val="21"/>
              </w:rPr>
              <w:t>uCT 530</w:t>
            </w:r>
          </w:p>
        </w:tc>
        <w:tc>
          <w:tcPr>
            <w:tcW w:w="1131" w:type="dxa"/>
            <w:vAlign w:val="center"/>
          </w:tcPr>
          <w:p>
            <w:pPr>
              <w:spacing w:line="440" w:lineRule="exact"/>
              <w:jc w:val="center"/>
              <w:rPr>
                <w:rFonts w:ascii="宋体" w:hAnsi="宋体"/>
                <w:color w:val="auto"/>
                <w:szCs w:val="21"/>
              </w:rPr>
            </w:pPr>
            <w:r>
              <w:rPr>
                <w:rFonts w:hint="eastAsia" w:ascii="宋体" w:hAnsi="宋体"/>
                <w:color w:val="auto"/>
                <w:szCs w:val="21"/>
              </w:rPr>
              <w:t>上海</w:t>
            </w:r>
            <w:r>
              <w:rPr>
                <w:rFonts w:ascii="宋体" w:hAnsi="宋体"/>
                <w:color w:val="auto"/>
                <w:szCs w:val="21"/>
              </w:rPr>
              <w:t>联影</w:t>
            </w:r>
          </w:p>
        </w:tc>
        <w:tc>
          <w:tcPr>
            <w:tcW w:w="567" w:type="dxa"/>
            <w:vAlign w:val="center"/>
          </w:tcPr>
          <w:p>
            <w:pPr>
              <w:spacing w:line="4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440" w:lineRule="exact"/>
              <w:jc w:val="center"/>
              <w:rPr>
                <w:rFonts w:ascii="宋体" w:hAnsi="宋体"/>
                <w:color w:val="auto"/>
                <w:szCs w:val="21"/>
              </w:rPr>
            </w:pPr>
            <w:r>
              <w:rPr>
                <w:rFonts w:hint="eastAsia" w:ascii="宋体" w:hAnsi="宋体"/>
                <w:color w:val="auto"/>
                <w:szCs w:val="21"/>
              </w:rPr>
              <w:t>140kV,</w:t>
            </w:r>
            <w:r>
              <w:rPr>
                <w:rFonts w:ascii="宋体" w:hAnsi="宋体"/>
                <w:color w:val="auto"/>
                <w:szCs w:val="21"/>
              </w:rPr>
              <w:t>420</w:t>
            </w:r>
            <w:r>
              <w:rPr>
                <w:rFonts w:hint="eastAsia" w:ascii="宋体" w:hAnsi="宋体"/>
                <w:color w:val="auto"/>
                <w:szCs w:val="21"/>
              </w:rPr>
              <w:t>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440" w:lineRule="exact"/>
              <w:jc w:val="center"/>
              <w:rPr>
                <w:rFonts w:ascii="宋体" w:hAnsi="宋体"/>
                <w:szCs w:val="21"/>
              </w:rPr>
            </w:pPr>
            <w:r>
              <w:rPr>
                <w:rFonts w:ascii="宋体" w:hAnsi="宋体"/>
                <w:szCs w:val="21"/>
              </w:rPr>
              <w:t>5</w:t>
            </w:r>
            <w:r>
              <w:rPr>
                <w:rFonts w:hint="eastAsia" w:ascii="宋体" w:hAnsi="宋体"/>
                <w:szCs w:val="21"/>
              </w:rPr>
              <w:t>号</w:t>
            </w:r>
            <w:r>
              <w:rPr>
                <w:rFonts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851" w:type="dxa"/>
            <w:vAlign w:val="center"/>
          </w:tcPr>
          <w:p>
            <w:pPr>
              <w:spacing w:line="440" w:lineRule="exact"/>
              <w:jc w:val="center"/>
              <w:rPr>
                <w:rFonts w:ascii="宋体" w:hAnsi="宋体"/>
                <w:color w:val="auto"/>
                <w:szCs w:val="21"/>
              </w:rPr>
            </w:pPr>
            <w:r>
              <w:rPr>
                <w:rFonts w:hint="eastAsia" w:ascii="宋体" w:hAnsi="宋体"/>
                <w:color w:val="auto"/>
                <w:szCs w:val="21"/>
              </w:rPr>
              <w:t>DR</w:t>
            </w:r>
          </w:p>
        </w:tc>
        <w:tc>
          <w:tcPr>
            <w:tcW w:w="1562" w:type="dxa"/>
            <w:vAlign w:val="center"/>
          </w:tcPr>
          <w:p>
            <w:pPr>
              <w:spacing w:line="440" w:lineRule="exact"/>
              <w:jc w:val="center"/>
              <w:rPr>
                <w:rFonts w:ascii="宋体" w:hAnsi="宋体"/>
                <w:color w:val="auto"/>
                <w:spacing w:val="-20"/>
                <w:szCs w:val="21"/>
              </w:rPr>
            </w:pPr>
            <w:r>
              <w:rPr>
                <w:rFonts w:hint="eastAsia" w:ascii="宋体" w:hAnsi="宋体"/>
                <w:color w:val="auto"/>
                <w:szCs w:val="21"/>
              </w:rPr>
              <w:t>NOVA</w:t>
            </w:r>
            <w:r>
              <w:rPr>
                <w:rFonts w:ascii="宋体" w:hAnsi="宋体"/>
                <w:color w:val="auto"/>
                <w:szCs w:val="21"/>
              </w:rPr>
              <w:t xml:space="preserve"> FA</w:t>
            </w:r>
          </w:p>
        </w:tc>
        <w:tc>
          <w:tcPr>
            <w:tcW w:w="1131" w:type="dxa"/>
            <w:vAlign w:val="center"/>
          </w:tcPr>
          <w:p>
            <w:pPr>
              <w:spacing w:line="440" w:lineRule="exact"/>
              <w:jc w:val="center"/>
              <w:rPr>
                <w:rFonts w:ascii="宋体" w:hAnsi="宋体"/>
                <w:color w:val="auto"/>
                <w:spacing w:val="-20"/>
                <w:szCs w:val="21"/>
              </w:rPr>
            </w:pPr>
            <w:r>
              <w:rPr>
                <w:rFonts w:hint="eastAsia" w:ascii="宋体" w:hAnsi="宋体"/>
                <w:color w:val="auto"/>
                <w:szCs w:val="21"/>
              </w:rPr>
              <w:t>SEDECAL</w:t>
            </w:r>
          </w:p>
        </w:tc>
        <w:tc>
          <w:tcPr>
            <w:tcW w:w="567" w:type="dxa"/>
            <w:vAlign w:val="center"/>
          </w:tcPr>
          <w:p>
            <w:pPr>
              <w:spacing w:line="4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44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50</w:t>
            </w:r>
            <w:r>
              <w:rPr>
                <w:rFonts w:hint="eastAsia" w:ascii="宋体" w:hAnsi="宋体"/>
                <w:color w:val="auto"/>
                <w:szCs w:val="21"/>
              </w:rPr>
              <w:t>kV,</w:t>
            </w:r>
            <w:r>
              <w:rPr>
                <w:rFonts w:ascii="宋体" w:hAnsi="宋体"/>
                <w:color w:val="auto"/>
                <w:szCs w:val="21"/>
              </w:rPr>
              <w:t>8</w:t>
            </w:r>
            <w:r>
              <w:rPr>
                <w:rFonts w:hint="eastAsia" w:ascii="宋体" w:hAnsi="宋体"/>
                <w:color w:val="auto"/>
                <w:szCs w:val="21"/>
              </w:rPr>
              <w:t>00mA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440" w:lineRule="exact"/>
              <w:jc w:val="center"/>
              <w:rPr>
                <w:rFonts w:ascii="宋体" w:hAnsi="宋体"/>
                <w:szCs w:val="21"/>
              </w:rPr>
            </w:pPr>
            <w:r>
              <w:rPr>
                <w:rFonts w:hint="eastAsia" w:ascii="宋体" w:hAnsi="宋体"/>
                <w:szCs w:val="21"/>
              </w:rPr>
              <w:t>7号</w:t>
            </w:r>
            <w:r>
              <w:rPr>
                <w:rFonts w:ascii="宋体" w:hAnsi="宋体"/>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w:t>
            </w:r>
          </w:p>
        </w:tc>
        <w:tc>
          <w:tcPr>
            <w:tcW w:w="851" w:type="dxa"/>
            <w:vAlign w:val="center"/>
          </w:tcPr>
          <w:p>
            <w:pPr>
              <w:spacing w:line="440" w:lineRule="exact"/>
              <w:jc w:val="center"/>
              <w:rPr>
                <w:rFonts w:ascii="宋体" w:hAnsi="宋体"/>
                <w:color w:val="auto"/>
                <w:szCs w:val="21"/>
              </w:rPr>
            </w:pPr>
            <w:r>
              <w:rPr>
                <w:rFonts w:hint="eastAsia" w:ascii="宋体" w:hAnsi="宋体"/>
                <w:color w:val="auto"/>
                <w:szCs w:val="21"/>
              </w:rPr>
              <w:t>移动床边机</w:t>
            </w:r>
          </w:p>
        </w:tc>
        <w:tc>
          <w:tcPr>
            <w:tcW w:w="1562" w:type="dxa"/>
            <w:vAlign w:val="center"/>
          </w:tcPr>
          <w:p>
            <w:pPr>
              <w:spacing w:line="440" w:lineRule="exact"/>
              <w:jc w:val="center"/>
              <w:rPr>
                <w:rFonts w:ascii="宋体" w:hAnsi="宋体"/>
                <w:color w:val="auto"/>
              </w:rPr>
            </w:pPr>
            <w:r>
              <w:rPr>
                <w:rFonts w:hint="eastAsia" w:ascii="宋体" w:hAnsi="宋体"/>
                <w:color w:val="auto"/>
                <w:szCs w:val="21"/>
              </w:rPr>
              <w:t>PLX101</w:t>
            </w:r>
          </w:p>
        </w:tc>
        <w:tc>
          <w:tcPr>
            <w:tcW w:w="1131" w:type="dxa"/>
            <w:vAlign w:val="center"/>
          </w:tcPr>
          <w:p>
            <w:pPr>
              <w:spacing w:line="440" w:lineRule="exact"/>
              <w:jc w:val="center"/>
              <w:rPr>
                <w:rFonts w:ascii="宋体" w:hAnsi="宋体"/>
                <w:color w:val="auto"/>
              </w:rPr>
            </w:pPr>
            <w:r>
              <w:rPr>
                <w:rFonts w:hint="eastAsia" w:ascii="宋体" w:hAnsi="宋体"/>
                <w:color w:val="auto"/>
                <w:szCs w:val="21"/>
              </w:rPr>
              <w:t>南京普爱</w:t>
            </w:r>
          </w:p>
        </w:tc>
        <w:tc>
          <w:tcPr>
            <w:tcW w:w="567" w:type="dxa"/>
            <w:vAlign w:val="center"/>
          </w:tcPr>
          <w:p>
            <w:pPr>
              <w:spacing w:line="4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440" w:lineRule="exact"/>
              <w:jc w:val="center"/>
              <w:rPr>
                <w:rFonts w:ascii="宋体" w:hAnsi="宋体"/>
                <w:color w:val="auto"/>
                <w:szCs w:val="21"/>
              </w:rPr>
            </w:pPr>
            <w:r>
              <w:rPr>
                <w:rFonts w:ascii="宋体" w:hAnsi="宋体"/>
                <w:color w:val="auto"/>
                <w:szCs w:val="21"/>
              </w:rPr>
              <w:t>100</w:t>
            </w:r>
            <w:r>
              <w:rPr>
                <w:rFonts w:hint="eastAsia" w:ascii="宋体" w:hAnsi="宋体"/>
                <w:color w:val="auto"/>
                <w:szCs w:val="21"/>
              </w:rPr>
              <w:t>kV,</w:t>
            </w:r>
            <w:r>
              <w:rPr>
                <w:rFonts w:ascii="宋体" w:hAnsi="宋体"/>
                <w:color w:val="auto"/>
                <w:szCs w:val="21"/>
              </w:rPr>
              <w:t>45</w:t>
            </w:r>
            <w:r>
              <w:rPr>
                <w:rFonts w:hint="eastAsia" w:ascii="宋体" w:hAnsi="宋体"/>
                <w:color w:val="auto"/>
                <w:szCs w:val="21"/>
              </w:rPr>
              <w:t>mA</w:t>
            </w:r>
          </w:p>
        </w:tc>
        <w:tc>
          <w:tcPr>
            <w:tcW w:w="1134" w:type="dxa"/>
            <w:vMerge w:val="continue"/>
            <w:vAlign w:val="center"/>
          </w:tcPr>
          <w:p>
            <w:pPr>
              <w:spacing w:line="300" w:lineRule="exact"/>
              <w:jc w:val="center"/>
              <w:rPr>
                <w:rFonts w:ascii="宋体" w:hAnsi="宋体"/>
                <w:szCs w:val="21"/>
              </w:rPr>
            </w:pPr>
          </w:p>
        </w:tc>
        <w:tc>
          <w:tcPr>
            <w:tcW w:w="1276" w:type="dxa"/>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新生儿科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851" w:type="dxa"/>
            <w:vAlign w:val="center"/>
          </w:tcPr>
          <w:p>
            <w:pPr>
              <w:spacing w:line="440" w:lineRule="exact"/>
              <w:jc w:val="center"/>
              <w:rPr>
                <w:rFonts w:ascii="宋体" w:hAnsi="宋体"/>
                <w:color w:val="auto"/>
                <w:szCs w:val="21"/>
              </w:rPr>
            </w:pPr>
            <w:r>
              <w:rPr>
                <w:rFonts w:hint="eastAsia" w:ascii="宋体" w:hAnsi="宋体"/>
                <w:color w:val="auto"/>
                <w:szCs w:val="21"/>
              </w:rPr>
              <w:t>全身</w:t>
            </w:r>
            <w:r>
              <w:rPr>
                <w:rFonts w:ascii="宋体" w:hAnsi="宋体"/>
                <w:color w:val="auto"/>
                <w:szCs w:val="21"/>
              </w:rPr>
              <w:t>骨密度仪</w:t>
            </w:r>
          </w:p>
        </w:tc>
        <w:tc>
          <w:tcPr>
            <w:tcW w:w="1562" w:type="dxa"/>
            <w:vAlign w:val="center"/>
          </w:tcPr>
          <w:p>
            <w:pPr>
              <w:spacing w:line="440" w:lineRule="exact"/>
              <w:jc w:val="center"/>
              <w:rPr>
                <w:rFonts w:ascii="宋体" w:hAnsi="宋体"/>
                <w:color w:val="auto"/>
                <w:szCs w:val="21"/>
              </w:rPr>
            </w:pPr>
            <w:r>
              <w:rPr>
                <w:rFonts w:hint="eastAsia" w:ascii="宋体" w:hAnsi="宋体"/>
                <w:color w:val="auto"/>
              </w:rPr>
              <w:t>DPX</w:t>
            </w:r>
            <w:r>
              <w:rPr>
                <w:rFonts w:ascii="宋体" w:hAnsi="宋体"/>
                <w:color w:val="auto"/>
              </w:rPr>
              <w:t>-NT</w:t>
            </w:r>
          </w:p>
        </w:tc>
        <w:tc>
          <w:tcPr>
            <w:tcW w:w="1131" w:type="dxa"/>
            <w:vAlign w:val="center"/>
          </w:tcPr>
          <w:p>
            <w:pPr>
              <w:spacing w:line="440" w:lineRule="exact"/>
              <w:jc w:val="center"/>
              <w:rPr>
                <w:rFonts w:ascii="宋体" w:hAnsi="宋体"/>
                <w:color w:val="auto"/>
                <w:szCs w:val="21"/>
              </w:rPr>
            </w:pPr>
            <w:r>
              <w:rPr>
                <w:rFonts w:hint="eastAsia" w:ascii="宋体" w:hAnsi="宋体"/>
                <w:color w:val="auto"/>
              </w:rPr>
              <w:t>GE</w:t>
            </w:r>
          </w:p>
        </w:tc>
        <w:tc>
          <w:tcPr>
            <w:tcW w:w="567" w:type="dxa"/>
            <w:vAlign w:val="center"/>
          </w:tcPr>
          <w:p>
            <w:pPr>
              <w:spacing w:line="440" w:lineRule="exact"/>
              <w:jc w:val="center"/>
              <w:rPr>
                <w:rFonts w:ascii="宋体" w:hAnsi="宋体"/>
                <w:color w:val="auto"/>
                <w:szCs w:val="21"/>
              </w:rPr>
            </w:pPr>
            <w:r>
              <w:rPr>
                <w:rFonts w:hint="eastAsia" w:ascii="宋体" w:hAnsi="宋体"/>
                <w:color w:val="auto"/>
                <w:szCs w:val="21"/>
              </w:rPr>
              <w:t>1</w:t>
            </w:r>
          </w:p>
        </w:tc>
        <w:tc>
          <w:tcPr>
            <w:tcW w:w="1701" w:type="dxa"/>
            <w:vAlign w:val="center"/>
          </w:tcPr>
          <w:p>
            <w:pPr>
              <w:spacing w:line="440" w:lineRule="exact"/>
              <w:jc w:val="center"/>
              <w:rPr>
                <w:rFonts w:ascii="宋体" w:hAnsi="宋体"/>
                <w:color w:val="auto"/>
                <w:szCs w:val="21"/>
              </w:rPr>
            </w:pPr>
            <w:r>
              <w:rPr>
                <w:rFonts w:ascii="宋体" w:hAnsi="宋体"/>
                <w:color w:val="auto"/>
                <w:szCs w:val="21"/>
              </w:rPr>
              <w:t>76</w:t>
            </w:r>
            <w:r>
              <w:rPr>
                <w:rFonts w:hint="eastAsia" w:ascii="宋体" w:hAnsi="宋体"/>
                <w:color w:val="auto"/>
                <w:szCs w:val="21"/>
              </w:rPr>
              <w:t>kV,</w:t>
            </w:r>
            <w:r>
              <w:rPr>
                <w:rFonts w:ascii="宋体" w:hAnsi="宋体"/>
                <w:color w:val="auto"/>
                <w:szCs w:val="21"/>
              </w:rPr>
              <w:t>1.5</w:t>
            </w:r>
            <w:r>
              <w:rPr>
                <w:rFonts w:hint="eastAsia" w:ascii="宋体" w:hAnsi="宋体"/>
                <w:color w:val="auto"/>
                <w:szCs w:val="21"/>
              </w:rPr>
              <w:t>mA</w:t>
            </w:r>
          </w:p>
        </w:tc>
        <w:tc>
          <w:tcPr>
            <w:tcW w:w="1134" w:type="dxa"/>
            <w:vAlign w:val="center"/>
          </w:tcPr>
          <w:p>
            <w:pPr>
              <w:spacing w:line="300" w:lineRule="exact"/>
              <w:jc w:val="center"/>
              <w:rPr>
                <w:rFonts w:ascii="宋体" w:hAnsi="宋体"/>
                <w:szCs w:val="21"/>
              </w:rPr>
            </w:pPr>
            <w:r>
              <w:rPr>
                <w:rFonts w:hint="eastAsia" w:ascii="宋体" w:hAnsi="宋体"/>
                <w:bCs/>
                <w:szCs w:val="21"/>
              </w:rPr>
              <w:t>体检</w:t>
            </w:r>
            <w:r>
              <w:rPr>
                <w:rFonts w:ascii="宋体" w:hAnsi="宋体"/>
                <w:bCs/>
                <w:szCs w:val="21"/>
              </w:rPr>
              <w:t>中心一层</w:t>
            </w:r>
          </w:p>
        </w:tc>
        <w:tc>
          <w:tcPr>
            <w:tcW w:w="1276" w:type="dxa"/>
            <w:vAlign w:val="center"/>
          </w:tcPr>
          <w:p>
            <w:pPr>
              <w:spacing w:line="300" w:lineRule="exact"/>
              <w:jc w:val="center"/>
              <w:rPr>
                <w:rFonts w:ascii="宋体" w:hAnsi="宋体"/>
                <w:szCs w:val="21"/>
              </w:rPr>
            </w:pPr>
            <w:r>
              <w:rPr>
                <w:rFonts w:hint="eastAsia" w:ascii="宋体" w:hAnsi="宋体"/>
                <w:szCs w:val="21"/>
              </w:rPr>
              <w:t>骨密度仪</w:t>
            </w:r>
            <w:r>
              <w:rPr>
                <w:rFonts w:ascii="宋体" w:hAnsi="宋体"/>
                <w:szCs w:val="21"/>
              </w:rPr>
              <w:t>机房</w:t>
            </w:r>
          </w:p>
        </w:tc>
      </w:tr>
    </w:tbl>
    <w:p>
      <w:pPr>
        <w:numPr>
          <w:ilvl w:val="0"/>
          <w:numId w:val="1"/>
        </w:numPr>
        <w:spacing w:line="480" w:lineRule="exact"/>
        <w:jc w:val="both"/>
        <w:rPr>
          <w:rFonts w:hint="eastAsia" w:ascii="宋体" w:hAnsi="宋体"/>
          <w:b/>
          <w:bCs/>
          <w:sz w:val="24"/>
          <w:lang w:val="en-US" w:eastAsia="zh-CN"/>
        </w:rPr>
      </w:pPr>
      <w:r>
        <w:rPr>
          <w:rFonts w:hint="eastAsia" w:ascii="宋体" w:hAnsi="宋体"/>
          <w:b/>
          <w:bCs/>
          <w:sz w:val="24"/>
          <w:lang w:val="en-US" w:eastAsia="zh-CN"/>
        </w:rPr>
        <w:t>投标人资格条件</w:t>
      </w:r>
    </w:p>
    <w:p>
      <w:pPr>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（1）具有独立订立合同和履行合同能力的中华人民共和国境内注册的企业法人或其他组织。</w:t>
      </w:r>
    </w:p>
    <w:p>
      <w:pPr>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（2）具有良好的财务状况和商业信誉，未处于被责令停业、投标资格被取消或者财产被接管、冻结和破产状态，未涉及重大诉讼。</w:t>
      </w:r>
    </w:p>
    <w:p>
      <w:pPr>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（3）必须具备放射卫生技术服务资质证书（甲级），资质范围涉及放射影像诊断、介入放射学等。</w:t>
      </w:r>
    </w:p>
    <w:p>
      <w:pPr>
        <w:keepNext w:val="0"/>
        <w:keepLines w:val="0"/>
        <w:widowControl/>
        <w:suppressLineNumbers w:val="0"/>
        <w:shd w:val="clear" w:fill="FFFFFF"/>
        <w:ind w:left="0" w:firstLine="0"/>
        <w:jc w:val="left"/>
        <w:rPr>
          <w:rFonts w:hint="eastAsia" w:ascii="宋体" w:hAnsi="宋体"/>
          <w:b/>
          <w:bCs/>
          <w:sz w:val="24"/>
          <w:lang w:val="en-US" w:eastAsia="zh-CN"/>
        </w:rPr>
      </w:pPr>
      <w:r>
        <w:rPr>
          <w:rFonts w:hint="eastAsia" w:ascii="宋体" w:hAnsi="宋体" w:eastAsia="宋体" w:cs="宋体"/>
          <w:i w:val="0"/>
          <w:iCs w:val="0"/>
          <w:caps w:val="0"/>
          <w:color w:val="000000"/>
          <w:spacing w:val="0"/>
          <w:kern w:val="0"/>
          <w:sz w:val="21"/>
          <w:szCs w:val="21"/>
          <w:shd w:val="clear" w:fill="FFFFFF"/>
          <w:lang w:val="en-US" w:eastAsia="zh-CN" w:bidi="ar"/>
        </w:rPr>
        <w:t>（4）报名时需提供以下资料（复印件需加盖单位公章）：与招标项目相适应的企业营业执照、相关资质证书、法人授权委托书、被授权人身份证复印件等。</w:t>
      </w:r>
    </w:p>
    <w:p>
      <w:pPr>
        <w:numPr>
          <w:ilvl w:val="0"/>
          <w:numId w:val="1"/>
        </w:numPr>
        <w:spacing w:line="480" w:lineRule="exact"/>
        <w:jc w:val="both"/>
        <w:rPr>
          <w:rFonts w:hint="eastAsia" w:ascii="宋体" w:hAnsi="宋体"/>
          <w:b/>
          <w:bCs/>
          <w:sz w:val="24"/>
          <w:lang w:val="en-US" w:eastAsia="zh-CN"/>
        </w:rPr>
      </w:pPr>
      <w:r>
        <w:rPr>
          <w:rFonts w:hint="eastAsia" w:ascii="宋体" w:hAnsi="宋体"/>
          <w:b/>
          <w:bCs/>
          <w:sz w:val="24"/>
          <w:lang w:val="en-US" w:eastAsia="zh-CN"/>
        </w:rPr>
        <w:t>技术需求</w:t>
      </w:r>
    </w:p>
    <w:p>
      <w:pPr>
        <w:numPr>
          <w:ilvl w:val="0"/>
          <w:numId w:val="0"/>
        </w:numPr>
        <w:rPr>
          <w:rFonts w:hint="eastAsia"/>
          <w:sz w:val="24"/>
          <w:szCs w:val="24"/>
          <w:lang w:val="en-US" w:eastAsia="zh-CN"/>
        </w:rPr>
      </w:pPr>
      <w:r>
        <w:rPr>
          <w:rFonts w:hint="eastAsia"/>
          <w:sz w:val="24"/>
          <w:szCs w:val="24"/>
          <w:lang w:val="en-US" w:eastAsia="zh-CN"/>
        </w:rPr>
        <w:t>1、检测设备、检测项目具备浙江省卫生监督及辐射安全等法规要求资质，并出具相关材料证明。</w:t>
      </w:r>
    </w:p>
    <w:p>
      <w:pPr>
        <w:numPr>
          <w:ilvl w:val="0"/>
          <w:numId w:val="0"/>
        </w:numPr>
        <w:rPr>
          <w:rFonts w:hint="eastAsia" w:ascii="宋体" w:hAnsi="宋体" w:eastAsia="宋体" w:cs="宋体"/>
          <w:sz w:val="24"/>
          <w:szCs w:val="24"/>
          <w:lang w:val="en-US" w:eastAsia="zh-CN"/>
        </w:rPr>
      </w:pPr>
      <w:r>
        <w:rPr>
          <w:rFonts w:hint="eastAsia"/>
          <w:sz w:val="24"/>
          <w:szCs w:val="24"/>
          <w:lang w:val="en-US" w:eastAsia="zh-CN"/>
        </w:rPr>
        <w:t>2、</w:t>
      </w:r>
      <w:r>
        <w:rPr>
          <w:rFonts w:hint="eastAsia" w:ascii="宋体" w:hAnsi="宋体" w:eastAsia="宋体" w:cs="宋体"/>
          <w:sz w:val="24"/>
          <w:szCs w:val="24"/>
          <w:lang w:val="en-US" w:eastAsia="zh-CN"/>
        </w:rPr>
        <w:t>检测设备的报价需按不同类型的设备、场所分别价格</w:t>
      </w:r>
      <w:r>
        <w:rPr>
          <w:rFonts w:hint="eastAsia" w:ascii="宋体" w:hAnsi="宋体" w:cs="宋体"/>
          <w:sz w:val="24"/>
          <w:szCs w:val="24"/>
          <w:lang w:val="en-US" w:eastAsia="zh-CN"/>
        </w:rPr>
        <w:t>。</w:t>
      </w:r>
    </w:p>
    <w:p>
      <w:pPr>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每次检测完成提供电子版证书</w:t>
      </w:r>
      <w:r>
        <w:rPr>
          <w:rFonts w:hint="eastAsia" w:ascii="宋体" w:hAnsi="宋体" w:eastAsia="宋体" w:cs="宋体"/>
          <w:sz w:val="24"/>
          <w:szCs w:val="24"/>
          <w:lang w:eastAsia="zh-CN"/>
        </w:rPr>
        <w:t>和</w:t>
      </w:r>
      <w:r>
        <w:rPr>
          <w:rFonts w:hint="eastAsia" w:ascii="宋体" w:hAnsi="宋体" w:eastAsia="宋体" w:cs="宋体"/>
          <w:sz w:val="24"/>
          <w:szCs w:val="24"/>
        </w:rPr>
        <w:t>纸质证书</w:t>
      </w:r>
      <w:r>
        <w:rPr>
          <w:rFonts w:hint="eastAsia" w:ascii="宋体" w:hAnsi="宋体" w:eastAsia="宋体" w:cs="宋体"/>
          <w:sz w:val="24"/>
          <w:szCs w:val="24"/>
          <w:lang w:eastAsia="zh-CN"/>
        </w:rPr>
        <w:t>各</w:t>
      </w:r>
      <w:r>
        <w:rPr>
          <w:rFonts w:hint="eastAsia" w:ascii="宋体" w:hAnsi="宋体" w:eastAsia="宋体" w:cs="宋体"/>
          <w:sz w:val="24"/>
          <w:szCs w:val="24"/>
        </w:rPr>
        <w:t>1份</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标签字体清晰。</w:t>
      </w:r>
    </w:p>
    <w:p>
      <w:pPr>
        <w:numPr>
          <w:ilvl w:val="0"/>
          <w:numId w:val="0"/>
        </w:numP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谈判单位应出具满足医院检测/校准清单所需标准器</w:t>
      </w:r>
      <w:r>
        <w:rPr>
          <w:rFonts w:hint="eastAsia" w:ascii="宋体" w:hAnsi="宋体" w:eastAsia="宋体" w:cs="宋体"/>
          <w:sz w:val="24"/>
          <w:szCs w:val="24"/>
          <w:lang w:eastAsia="zh-CN"/>
        </w:rPr>
        <w:t>，检测时标准器在有效期内。</w:t>
      </w:r>
    </w:p>
    <w:p>
      <w:pPr>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kern w:val="2"/>
          <w:sz w:val="24"/>
          <w:szCs w:val="24"/>
          <w:lang w:val="en-US" w:eastAsia="zh-CN" w:bidi="ar-SA"/>
        </w:rPr>
        <w:t>检测人员与报告检测人员相符。</w:t>
      </w:r>
    </w:p>
    <w:p>
      <w:pPr>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6、检测完成后半个月内出具检测报告。</w:t>
      </w:r>
    </w:p>
    <w:p>
      <w:pPr>
        <w:numPr>
          <w:ilvl w:val="0"/>
          <w:numId w:val="0"/>
        </w:numP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7、</w:t>
      </w:r>
      <w:r>
        <w:rPr>
          <w:rFonts w:hint="eastAsia" w:ascii="宋体" w:hAnsi="宋体" w:cs="宋体"/>
          <w:sz w:val="24"/>
          <w:szCs w:val="24"/>
          <w:lang w:val="en-US" w:eastAsia="zh-CN"/>
        </w:rPr>
        <w:t>放射设备</w:t>
      </w:r>
      <w:r>
        <w:rPr>
          <w:rFonts w:hint="eastAsia" w:ascii="宋体" w:hAnsi="宋体" w:eastAsia="宋体" w:cs="宋体"/>
          <w:sz w:val="24"/>
          <w:szCs w:val="24"/>
          <w:lang w:val="en-US" w:eastAsia="zh-CN"/>
        </w:rPr>
        <w:t>环评、</w:t>
      </w:r>
      <w:r>
        <w:rPr>
          <w:rFonts w:hint="eastAsia" w:ascii="宋体" w:hAnsi="宋体" w:cs="宋体"/>
          <w:sz w:val="24"/>
          <w:szCs w:val="24"/>
          <w:lang w:val="en-US" w:eastAsia="zh-CN"/>
        </w:rPr>
        <w:t>预</w:t>
      </w:r>
      <w:r>
        <w:rPr>
          <w:rFonts w:hint="eastAsia" w:ascii="宋体" w:hAnsi="宋体" w:eastAsia="宋体" w:cs="宋体"/>
          <w:sz w:val="24"/>
          <w:szCs w:val="24"/>
          <w:lang w:val="en-US" w:eastAsia="zh-CN"/>
        </w:rPr>
        <w:t>控评项目</w:t>
      </w:r>
      <w:r>
        <w:rPr>
          <w:rFonts w:hint="eastAsia" w:ascii="宋体" w:hAnsi="宋体" w:cs="宋体"/>
          <w:sz w:val="24"/>
          <w:szCs w:val="24"/>
          <w:lang w:val="en-US" w:eastAsia="zh-CN"/>
        </w:rPr>
        <w:t>按设备品类另行报价。</w:t>
      </w:r>
    </w:p>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8、其他未尽事宜另行约定。</w:t>
      </w:r>
    </w:p>
    <w:p>
      <w:pPr>
        <w:numPr>
          <w:ilvl w:val="0"/>
          <w:numId w:val="0"/>
        </w:numPr>
        <w:rPr>
          <w:rFonts w:hint="default" w:ascii="宋体" w:hAnsi="宋体" w:eastAsia="宋体" w:cs="宋体"/>
          <w:sz w:val="24"/>
          <w:szCs w:val="24"/>
          <w:lang w:val="en-US" w:eastAsia="zh-CN"/>
        </w:rPr>
      </w:pPr>
    </w:p>
    <w:p>
      <w:pPr>
        <w:numPr>
          <w:ilvl w:val="0"/>
          <w:numId w:val="0"/>
        </w:numPr>
        <w:rPr>
          <w:rFonts w:hint="default" w:ascii="宋体" w:hAnsi="宋体" w:eastAsia="宋体" w:cs="宋体"/>
          <w:kern w:val="2"/>
          <w:sz w:val="24"/>
          <w:szCs w:val="24"/>
          <w:lang w:val="en-US" w:eastAsia="zh-CN" w:bidi="ar-SA"/>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4A599"/>
    <w:multiLevelType w:val="singleLevel"/>
    <w:tmpl w:val="EE34A5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DZiNTkzMjIyOTdjNTUzODk1MjExMjgyNjQ1NTYifQ=="/>
    <w:docVar w:name="KSO_WPS_MARK_KEY" w:val="95ee5057-4fc7-47af-ae3c-c94ac4f10b7e"/>
  </w:docVars>
  <w:rsids>
    <w:rsidRoot w:val="0043537D"/>
    <w:rsid w:val="002C160A"/>
    <w:rsid w:val="002C703F"/>
    <w:rsid w:val="0043537D"/>
    <w:rsid w:val="004E341C"/>
    <w:rsid w:val="00640570"/>
    <w:rsid w:val="00664DC9"/>
    <w:rsid w:val="00694A3E"/>
    <w:rsid w:val="007B4AF5"/>
    <w:rsid w:val="00F75AD0"/>
    <w:rsid w:val="02371B47"/>
    <w:rsid w:val="271D7342"/>
    <w:rsid w:val="2A642CA5"/>
    <w:rsid w:val="2AD6555A"/>
    <w:rsid w:val="56864602"/>
    <w:rsid w:val="5D8923A8"/>
    <w:rsid w:val="5E055233"/>
    <w:rsid w:val="652D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line="440" w:lineRule="exact"/>
      <w:jc w:val="center"/>
    </w:p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1073</Words>
  <Characters>1519</Characters>
  <Lines>9</Lines>
  <Paragraphs>2</Paragraphs>
  <TotalTime>5</TotalTime>
  <ScaleCrop>false</ScaleCrop>
  <LinksUpToDate>false</LinksUpToDate>
  <CharactersWithSpaces>1550</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2024-06-25T02:11:00Z</dcterms:created>
  <dc:creator>Windows User</dc:creator>
  <cp:lastModifiedBy>杨敏娇</cp:lastModifiedBy>
  <dcterms:modified xsi:type="dcterms:W3CDTF">2024-08-14T08:02:33Z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5331C34364194C848D59259D60E31184_13</vt:lpwstr>
  </property>
</Properties>
</file>