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</w:rPr>
        <w:t>护理部教学模具</w:t>
      </w:r>
      <w:r>
        <w:rPr>
          <w:rFonts w:hint="eastAsia"/>
          <w:b/>
          <w:bCs/>
          <w:sz w:val="44"/>
          <w:szCs w:val="52"/>
          <w:lang w:val="en-US" w:eastAsia="zh-CN"/>
        </w:rPr>
        <w:t>需求</w:t>
      </w:r>
      <w:bookmarkStart w:id="0" w:name="_GoBack"/>
      <w:bookmarkEnd w:id="0"/>
    </w:p>
    <w:tbl>
      <w:tblPr>
        <w:tblStyle w:val="2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61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产品名称</w:t>
            </w:r>
          </w:p>
        </w:tc>
        <w:tc>
          <w:tcPr>
            <w:tcW w:w="741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参数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val="en-US" w:eastAsia="zh-CN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高级婴儿头皮静脉穿刺训练模型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cs="Times New Roman" w:asciiTheme="minorEastAsia" w:hAnsiTheme="minorEastAsia"/>
                <w:sz w:val="24"/>
              </w:rPr>
              <w:t>仿真婴儿侧面头部，并有婴儿右侧面头皮主要静脉血管系统，</w:t>
            </w:r>
            <w:r>
              <w:rPr>
                <w:rFonts w:hint="eastAsia" w:cs="Times New Roman" w:asciiTheme="minorEastAsia" w:hAnsiTheme="minorEastAsia"/>
                <w:sz w:val="24"/>
              </w:rPr>
              <w:t>包括颞浅静脉和额上静脉位置等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cs="Times New Roman" w:asciiTheme="minorEastAsia" w:hAnsiTheme="minorEastAsia"/>
                <w:sz w:val="24"/>
              </w:rPr>
              <w:t>可进行头部静脉注射、输液（血）、抽血的穿刺练习。</w:t>
            </w:r>
            <w:r>
              <w:rPr>
                <w:rFonts w:cs="Times New Roman"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cs="Times New Roman" w:asciiTheme="minorEastAsia" w:hAnsiTheme="minorEastAsia"/>
                <w:sz w:val="24"/>
              </w:rPr>
              <w:t>进针有明显的落空感，正确穿刺有明显回血产生。</w:t>
            </w:r>
            <w:r>
              <w:rPr>
                <w:rFonts w:cs="Times New Roman"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4、</w:t>
            </w:r>
            <w:r>
              <w:rPr>
                <w:rFonts w:cs="Times New Roman" w:asciiTheme="minorEastAsia" w:hAnsiTheme="minorEastAsia"/>
                <w:sz w:val="24"/>
              </w:rPr>
              <w:t>静脉血管和皮肤的同一穿刺部位可以经受几百次反复穿刺不渗漏。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高级婴儿动脉注射模型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cs="Times New Roman" w:asciiTheme="minorEastAsia" w:hAnsiTheme="minorEastAsia"/>
                <w:sz w:val="24"/>
              </w:rPr>
              <w:t>根据</w:t>
            </w:r>
            <w:r>
              <w:rPr>
                <w:rFonts w:hint="eastAsia" w:cs="Times New Roman" w:asciiTheme="minorEastAsia" w:hAnsiTheme="minorEastAsia"/>
                <w:sz w:val="24"/>
              </w:rPr>
              <w:t>儿童</w:t>
            </w:r>
            <w:r>
              <w:rPr>
                <w:rFonts w:cs="Times New Roman" w:asciiTheme="minorEastAsia" w:hAnsiTheme="minorEastAsia"/>
                <w:sz w:val="24"/>
              </w:rPr>
              <w:t>左前臂的真实尺寸复制而成，骨性标志明显。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cs="Times New Roman" w:asciiTheme="minorEastAsia" w:hAnsiTheme="minorEastAsia"/>
                <w:sz w:val="24"/>
              </w:rPr>
              <w:t>脉搏球手动模拟桡动脉搏动，确定注射部位。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cs="Times New Roman" w:asciiTheme="minorEastAsia" w:hAnsiTheme="minorEastAsia"/>
                <w:sz w:val="24"/>
              </w:rPr>
              <w:t>可进行桡动脉穿刺、抽血、输液，穿刺时有明显的落空感，并有回血产生。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4、</w:t>
            </w:r>
            <w:r>
              <w:rPr>
                <w:rFonts w:cs="Times New Roman" w:asciiTheme="minorEastAsia" w:hAnsiTheme="minorEastAsia"/>
                <w:sz w:val="24"/>
              </w:rPr>
              <w:t>可更换皮肤和动脉血管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高级婴儿护理模型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asciiTheme="minorEastAsia" w:hAnsiTheme="minorEastAsia"/>
                <w:sz w:val="24"/>
              </w:rPr>
              <w:t>8磅新生儿模型，皮肤仿真且完全隔水。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asciiTheme="minorEastAsia" w:hAnsiTheme="minorEastAsia"/>
                <w:sz w:val="24"/>
              </w:rPr>
              <w:t>形象的前后囟门、冠状缝、矢状缝。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asciiTheme="minorEastAsia" w:hAnsiTheme="minorEastAsia"/>
                <w:sz w:val="24"/>
              </w:rPr>
              <w:t>口鼻均有开放的插入口，</w:t>
            </w:r>
            <w:r>
              <w:rPr>
                <w:rFonts w:hint="eastAsia" w:asciiTheme="minorEastAsia" w:hAnsiTheme="minorEastAsia"/>
                <w:sz w:val="24"/>
              </w:rPr>
              <w:t>可进行胃管置入术，模拟鼻饲、洗胃、胃肠减压操作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</w:t>
            </w:r>
            <w:r>
              <w:rPr>
                <w:rFonts w:asciiTheme="minorEastAsia" w:hAnsiTheme="minorEastAsia"/>
                <w:sz w:val="24"/>
              </w:rPr>
              <w:t>肛门开放可进行肛温测量</w:t>
            </w:r>
            <w:r>
              <w:rPr>
                <w:rFonts w:hint="eastAsia" w:asciiTheme="minorEastAsia" w:hAnsiTheme="minorEastAsia"/>
                <w:sz w:val="24"/>
              </w:rPr>
              <w:t>以及灌肠操作练习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5、</w:t>
            </w:r>
            <w:r>
              <w:rPr>
                <w:rFonts w:asciiTheme="minorEastAsia" w:hAnsiTheme="minorEastAsia"/>
                <w:sz w:val="24"/>
              </w:rPr>
              <w:t>易装性脐带可模拟脐部护理。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6、</w:t>
            </w:r>
            <w:r>
              <w:rPr>
                <w:rFonts w:asciiTheme="minorEastAsia" w:hAnsiTheme="minorEastAsia"/>
                <w:sz w:val="24"/>
              </w:rPr>
              <w:t>阴囊内有逼真的睾丸。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7、</w:t>
            </w:r>
            <w:r>
              <w:rPr>
                <w:rFonts w:asciiTheme="minorEastAsia" w:hAnsiTheme="minorEastAsia"/>
                <w:sz w:val="24"/>
              </w:rPr>
              <w:t>用于各种手法练习：哺乳、洗澡及更换衣服、灌肠、脐部护理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手关节剖面模型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cs="Times New Roman" w:asciiTheme="minorEastAsia" w:hAnsiTheme="minorEastAsia"/>
                <w:sz w:val="24"/>
              </w:rPr>
              <w:t>尺寸：自然大，固定在基板上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足关节剖面模型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cs="Times New Roman" w:asciiTheme="minorEastAsia" w:hAnsiTheme="minorEastAsia"/>
                <w:sz w:val="24"/>
              </w:rPr>
              <w:t>尺寸：自然大，固定在基板上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高级全功能护理训练模拟人（女性）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hint="eastAsia"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基础护理功能内容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</w:rPr>
              <w:t>仿造真人体表标志明显，解剖位置精准，触感真实。四肢关节可左右自由弯曲、旋转，上下活动。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胸腔解剖重要器官结构示教：胸腔皮肤可打开，观察到支气管、肺、胃等胸腔解剖结构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腹腔解剖重要器官结构示教：可打开腹部皮肤，观察到小肠、大肠、结肠等腹腔解剖结构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整体护理：清理头发、洗脸擦洗、穿换衣服、冷热疗法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口腔护理和假牙护理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</w:rPr>
              <w:t>头颈部灵活，可自由活动，可向上下左右偏转，可练习协助患者头偏向护士一侧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>湿润口唇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模拟人口腔可打开，可练习协助患者漱口，吐至弯盘内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>模拟人上下齿可咬合，可用压舌板撑开左侧颊部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>可纵形由内向外擦牙外侧面和右侧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>可擦洗口腔左/右上内侧面→左/右上咬合面→左/右下内侧面→左/右下咬合面→左/右侧颊部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可擦洗硬腭、舌上面、舌下面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氧气吸入法：有明显鼻中隔，可练习鼻导管给氧法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气管切开护理：咽、会厌、气管、食道及气管切开区，环状软骨、左右支气管树的结构精准。进行气管套管的清洁及气管切开的护理。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口鼻气管插管：下颌和颈关节可以活动，操作手感逼真，过程更接近现实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舌有弹性可以下压，会厌能随舌根部活动而更接近临床实际情况，方便暴露声门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 控制器有指示灯显示和音乐指示是否正确插入气管或误插入食管，误插时会显示和报警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；</w:t>
            </w:r>
            <w:r>
              <w:rPr>
                <w:rFonts w:hint="eastAsia" w:cs="Times New Roman" w:asciiTheme="minorEastAsia" w:hAnsiTheme="minorEastAsia"/>
                <w:sz w:val="24"/>
              </w:rPr>
              <w:t>模拟人拥有仿真气管，气管插管供气时，插入正确会使肺部膨胀，插入错误会使胃部膨胀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胃管置入术：可进行口鼻饲食法、洗胃、胃肠减压操作，支持腹部听诊检测插管位置，插管成功后可抽吸出胃液。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手臂静脉穿刺、注射、输液（血）：可进行手部及手臂静脉穿刺训练，包括贵要静脉、正中静脉、头静脉或手背。模拟人生理构造极度仿真，手感真实，穿刺正确有明显的落空感。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三角肌皮下注射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</w:rPr>
              <w:t>股外侧肌注射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</w:rPr>
              <w:t>臀部肌肉注射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胸腔穿刺：模拟人骨性标志明显，可以任意摆放各种体位，能够进行多种穿刺练习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。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腰椎穿刺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</w:rPr>
              <w:t xml:space="preserve">肝脏穿刺 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sz w:val="24"/>
              </w:rPr>
              <w:t>骨髓穿刺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灌肠法：模拟人可摆放各种体位，可于肛门处模拟灌肠，进行保留灌肠及不保留灌肠训练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男/女性导尿术、男/女性膀胱冲洗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造瘘引流术:模拟人内部放置有造瘘瓶，注入液体，可模拟造瘘引流术护理操作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腹部处有空肠造瘘和结肠造瘘，可进行造瘘口护理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高级婴儿气道梗阻及CPR模型</w:t>
            </w:r>
          </w:p>
        </w:tc>
        <w:tc>
          <w:tcPr>
            <w:tcW w:w="7419" w:type="dxa"/>
          </w:tcPr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可进行小儿海氏急救法操作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（1）背部排击法（2）胸部手指猛击法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成人海姆立克训练马甲</w:t>
            </w:r>
          </w:p>
        </w:tc>
        <w:tc>
          <w:tcPr>
            <w:tcW w:w="7419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模拟者可采用站姿、坐姿、用教具或借助柜台、桌椅，体验窒息自救、急救、达到救人训练的教学目的。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高级自动电脑心肺复苏模拟人（半身）（无线版）</w:t>
            </w:r>
          </w:p>
        </w:tc>
        <w:tc>
          <w:tcPr>
            <w:tcW w:w="741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一、</w:t>
            </w:r>
            <w:r>
              <w:rPr>
                <w:rFonts w:asciiTheme="minorEastAsia" w:hAnsiTheme="minorEastAsia"/>
                <w:sz w:val="24"/>
              </w:rPr>
              <w:t>CPR</w:t>
            </w:r>
            <w:r>
              <w:rPr>
                <w:rFonts w:hint="eastAsia" w:asciiTheme="minorEastAsia" w:hAnsiTheme="minorEastAsia"/>
                <w:sz w:val="24"/>
              </w:rPr>
              <w:t>模拟人</w:t>
            </w:r>
            <w:r>
              <w:rPr>
                <w:rFonts w:asciiTheme="minorEastAsia" w:hAnsiTheme="minorEastAsia"/>
                <w:sz w:val="24"/>
              </w:rPr>
              <w:t>功能：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1、半身</w:t>
            </w:r>
            <w:r>
              <w:rPr>
                <w:rFonts w:asciiTheme="minorEastAsia" w:hAnsiTheme="minorEastAsia"/>
                <w:sz w:val="24"/>
              </w:rPr>
              <w:t>模拟人解剖特征明显，手感真实，肤色统一，形态逼真，外形美观;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asciiTheme="minorEastAsia" w:hAnsiTheme="minorEastAsia"/>
                <w:sz w:val="24"/>
              </w:rPr>
              <w:t>模拟生命体征：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·瞳孔反应：模拟人瞳孔由一只散大与一只缩小</w:t>
            </w:r>
            <w:r>
              <w:rPr>
                <w:rFonts w:hint="eastAsia" w:asciiTheme="minorEastAsia" w:hAnsiTheme="minorEastAsia"/>
                <w:sz w:val="24"/>
              </w:rPr>
              <w:t>瞳孔组成，以便于</w:t>
            </w:r>
            <w:r>
              <w:rPr>
                <w:rFonts w:asciiTheme="minorEastAsia" w:hAnsiTheme="minorEastAsia"/>
                <w:sz w:val="24"/>
              </w:rPr>
              <w:t>比较认识。 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·颈动脉反应：手捏压力皮球，模拟颈动脉搏动。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asciiTheme="minorEastAsia" w:hAnsiTheme="minorEastAsia"/>
                <w:sz w:val="24"/>
              </w:rPr>
              <w:t>可进行人工呼吸和心外按压。可进行气道开放，气道灯变绿。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二、</w:t>
            </w:r>
            <w:r>
              <w:rPr>
                <w:rFonts w:asciiTheme="minorEastAsia" w:hAnsiTheme="minorEastAsia"/>
                <w:sz w:val="24"/>
              </w:rPr>
              <w:t>CPR显示屏功能：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asciiTheme="minorEastAsia" w:hAnsiTheme="minorEastAsia"/>
                <w:sz w:val="24"/>
              </w:rPr>
              <w:t>可进行CPR训练。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asciiTheme="minorEastAsia" w:hAnsiTheme="minorEastAsia"/>
                <w:sz w:val="24"/>
              </w:rPr>
              <w:t>心外按压时电子监测按压部位。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asciiTheme="minorEastAsia" w:hAnsiTheme="minorEastAsia"/>
                <w:sz w:val="24"/>
              </w:rPr>
              <w:t>条形码显示吹气量：</w:t>
            </w:r>
            <w:r>
              <w:rPr>
                <w:rFonts w:hint="eastAsia" w:asciiTheme="minorEastAsia" w:hAnsiTheme="minorEastAsia"/>
                <w:sz w:val="24"/>
              </w:rPr>
              <w:t>正确的吹气量为</w:t>
            </w:r>
            <w:r>
              <w:rPr>
                <w:rFonts w:asciiTheme="minorEastAsia" w:hAnsiTheme="minorEastAsia"/>
                <w:sz w:val="24"/>
              </w:rPr>
              <w:t>500/600ml-1000ml</w:t>
            </w:r>
            <w:r>
              <w:rPr>
                <w:rFonts w:hint="eastAsia" w:asciiTheme="minorEastAsia" w:hAnsiTheme="minorEastAsia"/>
                <w:sz w:val="24"/>
              </w:rPr>
              <w:t xml:space="preserve">。  </w:t>
            </w:r>
            <w:r>
              <w:rPr>
                <w:rFonts w:asciiTheme="minorEastAsia" w:hAnsiTheme="minorEastAsia"/>
                <w:sz w:val="24"/>
              </w:rPr>
              <w:t>吹气量过少、合适、过大时，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能</w:t>
            </w:r>
            <w:r>
              <w:rPr>
                <w:rFonts w:asciiTheme="minorEastAsia" w:hAnsiTheme="minorEastAsia"/>
                <w:sz w:val="24"/>
              </w:rPr>
              <w:t>分别显示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不同颜色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4、显示按压深度：正确的按压深度至少5cm，不超过6cm。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按压深度过少、适合时，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能</w:t>
            </w:r>
            <w:r>
              <w:rPr>
                <w:rFonts w:asciiTheme="minorEastAsia" w:hAnsiTheme="minorEastAsia"/>
                <w:sz w:val="24"/>
              </w:rPr>
              <w:t>分别显示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不同颜色</w:t>
            </w:r>
            <w:r>
              <w:rPr>
                <w:rFonts w:hint="eastAsia" w:asciiTheme="minorEastAsia" w:hAnsiTheme="minorEastAsia"/>
                <w:sz w:val="24"/>
              </w:rPr>
              <w:t xml:space="preserve">。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高级自动电脑心肺复苏模拟人（半身）（无线版）</w:t>
            </w:r>
          </w:p>
        </w:tc>
        <w:tc>
          <w:tcPr>
            <w:tcW w:w="741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一、</w:t>
            </w:r>
            <w:r>
              <w:rPr>
                <w:rFonts w:asciiTheme="minorEastAsia" w:hAnsiTheme="minorEastAsia"/>
                <w:sz w:val="24"/>
              </w:rPr>
              <w:t>CPR</w:t>
            </w:r>
            <w:r>
              <w:rPr>
                <w:rFonts w:hint="eastAsia" w:asciiTheme="minorEastAsia" w:hAnsiTheme="minorEastAsia"/>
                <w:sz w:val="24"/>
              </w:rPr>
              <w:t>模拟人</w:t>
            </w:r>
            <w:r>
              <w:rPr>
                <w:rFonts w:asciiTheme="minorEastAsia" w:hAnsiTheme="minorEastAsia"/>
                <w:sz w:val="24"/>
              </w:rPr>
              <w:t>功能：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1、半身</w:t>
            </w:r>
            <w:r>
              <w:rPr>
                <w:rFonts w:asciiTheme="minorEastAsia" w:hAnsiTheme="minorEastAsia"/>
                <w:sz w:val="24"/>
              </w:rPr>
              <w:t>模拟人解剖特征明显，手感真实，肤色统一，形态逼真，外形美观;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asciiTheme="minorEastAsia" w:hAnsiTheme="minorEastAsia"/>
                <w:sz w:val="24"/>
              </w:rPr>
              <w:t>模拟生命体征：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瞳孔反应：模拟人瞳孔由一只散大与一只缩小</w:t>
            </w:r>
            <w:r>
              <w:rPr>
                <w:rFonts w:hint="eastAsia" w:asciiTheme="minorEastAsia" w:hAnsiTheme="minorEastAsia"/>
                <w:sz w:val="24"/>
              </w:rPr>
              <w:t>瞳孔组成，以便于</w:t>
            </w:r>
            <w:r>
              <w:rPr>
                <w:rFonts w:asciiTheme="minorEastAsia" w:hAnsiTheme="minorEastAsia"/>
                <w:sz w:val="24"/>
              </w:rPr>
              <w:t>比较认识。 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颈动脉反应：手捏压力皮球，模拟颈动脉搏动。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asciiTheme="minorEastAsia" w:hAnsiTheme="minorEastAsia"/>
                <w:sz w:val="24"/>
              </w:rPr>
              <w:t>可进行人工呼吸和心外按压。可进行气道开放。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二、</w:t>
            </w:r>
            <w:r>
              <w:rPr>
                <w:rFonts w:asciiTheme="minorEastAsia" w:hAnsiTheme="minorEastAsia"/>
                <w:sz w:val="24"/>
              </w:rPr>
              <w:t>CPR显示屏功能：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asciiTheme="minorEastAsia" w:hAnsiTheme="minorEastAsia"/>
                <w:sz w:val="24"/>
              </w:rPr>
              <w:t>可进行CPR训练。</w:t>
            </w:r>
            <w:r>
              <w:rPr>
                <w:rFonts w:asciiTheme="minorEastAsia" w:hAnsi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asciiTheme="minorEastAsia" w:hAnsiTheme="minorEastAsia"/>
                <w:sz w:val="24"/>
              </w:rPr>
              <w:t>心外按压时电子监测按压部位。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asciiTheme="minorEastAsia" w:hAnsiTheme="minorEastAsia"/>
                <w:sz w:val="24"/>
              </w:rPr>
              <w:t>显示吹气量：</w:t>
            </w:r>
            <w:r>
              <w:rPr>
                <w:rFonts w:hint="eastAsia" w:asciiTheme="minorEastAsia" w:hAnsiTheme="minorEastAsia"/>
                <w:sz w:val="24"/>
              </w:rPr>
              <w:t>正确的吹气量为</w:t>
            </w:r>
            <w:r>
              <w:rPr>
                <w:rFonts w:asciiTheme="minorEastAsia" w:hAnsiTheme="minorEastAsia"/>
                <w:sz w:val="24"/>
              </w:rPr>
              <w:t>500/600ml-1000ml</w:t>
            </w:r>
            <w:r>
              <w:rPr>
                <w:rFonts w:hint="eastAsia" w:asciiTheme="minorEastAsia" w:hAnsiTheme="minorEastAsia"/>
                <w:sz w:val="24"/>
              </w:rPr>
              <w:t xml:space="preserve">。  </w:t>
            </w:r>
            <w:r>
              <w:rPr>
                <w:rFonts w:asciiTheme="minorEastAsia" w:hAnsiTheme="minorEastAsia"/>
                <w:sz w:val="24"/>
              </w:rPr>
              <w:t>吹气量过少、合适、过大时，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能</w:t>
            </w:r>
            <w:r>
              <w:rPr>
                <w:rFonts w:asciiTheme="minorEastAsia" w:hAnsiTheme="minorEastAsia"/>
                <w:sz w:val="24"/>
              </w:rPr>
              <w:t>分别显示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不同颜色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4、显示按压深度：正确的按压深度至少5cm，不超过6cm。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按压深度过少、适合时，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能</w:t>
            </w:r>
            <w:r>
              <w:rPr>
                <w:rFonts w:asciiTheme="minorEastAsia" w:hAnsiTheme="minorEastAsia"/>
                <w:sz w:val="24"/>
              </w:rPr>
              <w:t>分别显示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不同颜色</w:t>
            </w:r>
            <w:r>
              <w:rPr>
                <w:rFonts w:asciiTheme="minorEastAsia" w:hAnsiTheme="minorEastAsia"/>
                <w:sz w:val="24"/>
              </w:rPr>
              <w:t>。</w:t>
            </w:r>
            <w:r>
              <w:rPr>
                <w:rFonts w:hint="eastAsia" w:asciiTheme="minorEastAsia" w:hAnsiTheme="minorEastAsia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高级心肺复苏、AED除颤及创伤模拟人</w:t>
            </w:r>
          </w:p>
        </w:tc>
        <w:tc>
          <w:tcPr>
            <w:tcW w:w="741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</w:t>
            </w:r>
            <w:r>
              <w:rPr>
                <w:rFonts w:asciiTheme="minorEastAsia" w:hAnsiTheme="minorEastAsia"/>
                <w:sz w:val="24"/>
              </w:rPr>
              <w:t>生命特征模拟：瞳孔</w:t>
            </w:r>
            <w:r>
              <w:rPr>
                <w:rFonts w:hint="eastAsia" w:asciiTheme="minorEastAsia" w:hAnsiTheme="minorEastAsia"/>
                <w:sz w:val="24"/>
              </w:rPr>
              <w:t>可出现一侧缩小，一侧放大的状态，可直观对比变化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2、可触及</w:t>
            </w:r>
            <w:r>
              <w:rPr>
                <w:rFonts w:asciiTheme="minorEastAsia" w:hAnsiTheme="minorEastAsia"/>
                <w:sz w:val="24"/>
              </w:rPr>
              <w:t>颈动脉</w:t>
            </w:r>
            <w:r>
              <w:rPr>
                <w:rFonts w:hint="eastAsia" w:asciiTheme="minorEastAsia" w:hAnsiTheme="minorEastAsia"/>
                <w:sz w:val="24"/>
              </w:rPr>
              <w:t>搏动，搏动的强弱、有无可进行变化。真实</w:t>
            </w:r>
            <w:r>
              <w:rPr>
                <w:rFonts w:asciiTheme="minorEastAsia" w:hAnsiTheme="minorEastAsia"/>
                <w:sz w:val="24"/>
              </w:rPr>
              <w:t>模拟</w:t>
            </w:r>
            <w:r>
              <w:rPr>
                <w:rFonts w:hint="eastAsia" w:asciiTheme="minorEastAsia" w:hAnsiTheme="minorEastAsia"/>
                <w:sz w:val="24"/>
              </w:rPr>
              <w:t>ECG的变化。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</w:t>
            </w:r>
            <w:r>
              <w:rPr>
                <w:rFonts w:asciiTheme="minorEastAsia" w:hAnsiTheme="minorEastAsia"/>
                <w:sz w:val="24"/>
              </w:rPr>
              <w:t>心肺复苏</w:t>
            </w:r>
            <w:r>
              <w:rPr>
                <w:rFonts w:hint="eastAsia" w:asciiTheme="minorEastAsia" w:hAnsiTheme="minorEastAsia"/>
                <w:sz w:val="24"/>
              </w:rPr>
              <w:t>训练</w:t>
            </w:r>
            <w:r>
              <w:rPr>
                <w:rFonts w:asciiTheme="minorEastAsia" w:hAnsiTheme="minorEastAsia"/>
                <w:sz w:val="24"/>
              </w:rPr>
              <w:t>：可进行</w:t>
            </w:r>
            <w:r>
              <w:rPr>
                <w:rFonts w:hint="eastAsia" w:asciiTheme="minorEastAsia" w:hAnsiTheme="minorEastAsia"/>
                <w:sz w:val="24"/>
              </w:rPr>
              <w:t>胸外按压、气道开放、人工呼吸；实时操作曲线显示；</w:t>
            </w:r>
            <w:r>
              <w:rPr>
                <w:rFonts w:asciiTheme="minorEastAsia" w:hAnsiTheme="minorEastAsia"/>
                <w:sz w:val="24"/>
              </w:rPr>
              <w:t>统计数据打印成绩</w:t>
            </w:r>
            <w:r>
              <w:rPr>
                <w:rFonts w:hint="eastAsia" w:asciiTheme="minorEastAsia" w:hAnsiTheme="minorEastAsia"/>
                <w:sz w:val="24"/>
              </w:rPr>
              <w:t>；</w:t>
            </w:r>
            <w:r>
              <w:rPr>
                <w:rFonts w:asciiTheme="minorEastAsia" w:hAnsiTheme="minorEastAsia"/>
                <w:sz w:val="24"/>
              </w:rPr>
              <w:t>可选择训练和考核方式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4、胸外按压：显示屏上</w:t>
            </w:r>
            <w:r>
              <w:rPr>
                <w:rFonts w:asciiTheme="minorEastAsia" w:hAnsiTheme="minorEastAsia"/>
                <w:sz w:val="24"/>
              </w:rPr>
              <w:t>条形码显示按压深度，正确的按压深度5cm</w:t>
            </w:r>
            <w:r>
              <w:rPr>
                <w:rFonts w:hint="eastAsia" w:asciiTheme="minorEastAsia" w:hAnsiTheme="minorEastAsia"/>
                <w:sz w:val="24"/>
              </w:rPr>
              <w:t>以上,不超过6cm，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有警示灯提示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5、</w:t>
            </w:r>
            <w:r>
              <w:rPr>
                <w:rFonts w:asciiTheme="minorEastAsia" w:hAnsiTheme="minorEastAsia"/>
                <w:sz w:val="24"/>
              </w:rPr>
              <w:t>气道开放</w:t>
            </w:r>
            <w:r>
              <w:rPr>
                <w:rFonts w:hint="eastAsia" w:asciiTheme="minorEastAsia" w:hAnsiTheme="minorEastAsia"/>
                <w:sz w:val="24"/>
              </w:rPr>
              <w:t>：可进行标准的气道开放操作，</w:t>
            </w:r>
            <w:r>
              <w:rPr>
                <w:rFonts w:asciiTheme="minorEastAsia" w:hAnsiTheme="minorEastAsia"/>
                <w:sz w:val="24"/>
              </w:rPr>
              <w:t>电脑图形界面指示气道开放与否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6、人工呼吸：显示屏上条形码</w:t>
            </w:r>
            <w:r>
              <w:rPr>
                <w:rFonts w:asciiTheme="minorEastAsia" w:hAnsiTheme="minorEastAsia"/>
                <w:sz w:val="24"/>
              </w:rPr>
              <w:t>显示吹气量500ml/600m</w:t>
            </w:r>
            <w:r>
              <w:rPr>
                <w:rFonts w:hint="eastAsia" w:asciiTheme="minorEastAsia" w:hAnsiTheme="minorEastAsia"/>
                <w:sz w:val="24"/>
              </w:rPr>
              <w:t>l</w:t>
            </w:r>
            <w:r>
              <w:rPr>
                <w:rFonts w:asciiTheme="minorEastAsia" w:hAnsiTheme="minorEastAsia"/>
                <w:sz w:val="24"/>
              </w:rPr>
              <w:t>-1000ml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能</w:t>
            </w:r>
            <w:r>
              <w:rPr>
                <w:rFonts w:asciiTheme="minorEastAsia" w:hAnsiTheme="minorEastAsia"/>
                <w:sz w:val="24"/>
              </w:rPr>
              <w:t>分别显示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不同颜色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7、真实AED训练：可与自备的真实AED配套使用</w:t>
            </w:r>
          </w:p>
        </w:tc>
      </w:tr>
    </w:tbl>
    <w:p>
      <w:pPr>
        <w:jc w:val="center"/>
        <w:rPr>
          <w:b/>
          <w:bCs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DZiNTkzMjIyOTdjNTUzODk1MjExMjgyNjQ1NTYifQ=="/>
    <w:docVar w:name="KSO_WPS_MARK_KEY" w:val="687e5b8a-88aa-4720-a5f7-facda19edd8a"/>
  </w:docVars>
  <w:rsids>
    <w:rsidRoot w:val="00172A27"/>
    <w:rsid w:val="00147763"/>
    <w:rsid w:val="00172A27"/>
    <w:rsid w:val="00E217DA"/>
    <w:rsid w:val="0B073AE9"/>
    <w:rsid w:val="1889544B"/>
    <w:rsid w:val="21480CE4"/>
    <w:rsid w:val="3AA22F28"/>
    <w:rsid w:val="3CF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2288</Words>
  <Characters>2371</Characters>
  <Lines>48</Lines>
  <Paragraphs>13</Paragraphs>
  <TotalTime>1</TotalTime>
  <ScaleCrop>false</ScaleCrop>
  <LinksUpToDate>false</LinksUpToDate>
  <CharactersWithSpaces>2417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2024-05-28T07:33:00Z</dcterms:created>
  <dc:creator>Administrator</dc:creator>
  <cp:lastModifiedBy>杨敏娇</cp:lastModifiedBy>
  <dcterms:modified xsi:type="dcterms:W3CDTF">2024-09-14T00:26:07Z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E2F3307E70084493ADF2856CB87DE504_12</vt:lpwstr>
  </property>
</Properties>
</file>